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tabs>
          <w:tab w:val="left" w:pos="6840"/>
        </w:tabs>
        <w:rPr>
          <w:rFonts w:ascii="仿宋" w:hAnsi="仿宋" w:eastAsia="仿宋"/>
        </w:rPr>
      </w:pPr>
      <w:r>
        <w:rPr>
          <w:rFonts w:ascii="仿宋" w:hAnsi="仿宋" w:eastAsia="仿宋"/>
        </w:rPr>
        <w:tab/>
      </w:r>
    </w:p>
    <w:p>
      <w:pPr>
        <w:tabs>
          <w:tab w:val="left" w:pos="5850"/>
        </w:tabs>
        <w:rPr>
          <w:rFonts w:ascii="仿宋" w:hAnsi="仿宋" w:eastAsia="仿宋"/>
        </w:rPr>
      </w:pPr>
      <w:r>
        <w:rPr>
          <w:rFonts w:ascii="仿宋" w:hAnsi="仿宋" w:eastAsia="仿宋"/>
        </w:rPr>
        <w:pict>
          <v:shape id="_x0000_s1036" o:spid="_x0000_s1036" o:spt="172" type="#_x0000_t172" style="position:absolute;left:0pt;margin-left:0.75pt;margin-top:5.1pt;height:37.55pt;width:433.75pt;z-index:251659264;mso-width-relative:page;mso-height-relative:page;" fillcolor="#FF0000" filled="t" stroked="t" coordsize="21600,21600" adj="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绍兴市市场监督管理局文件" style="font-family:宋体;font-size:36pt;font-weight:bold;v-text-align:center;"/>
          </v:shape>
        </w:pict>
      </w:r>
      <w:r>
        <w:rPr>
          <w:rFonts w:ascii="仿宋" w:hAnsi="仿宋" w:eastAsia="仿宋"/>
        </w:rPr>
        <w:tab/>
      </w:r>
    </w:p>
    <w:p>
      <w:pPr>
        <w:tabs>
          <w:tab w:val="left" w:pos="5850"/>
        </w:tabs>
        <w:rPr>
          <w:rFonts w:ascii="仿宋" w:hAnsi="仿宋" w:eastAsia="仿宋"/>
        </w:rPr>
      </w:pPr>
    </w:p>
    <w:p>
      <w:pPr>
        <w:spacing w:line="480" w:lineRule="exact"/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5" w:leftChars="100" w:right="325" w:rightChars="100" w:firstLine="0" w:firstLineChars="0"/>
        <w:jc w:val="center"/>
        <w:textAlignment w:val="auto"/>
        <w:outlineLvl w:val="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绍市监管</w:t>
      </w:r>
      <w:r>
        <w:rPr>
          <w:rFonts w:hint="eastAsia" w:ascii="仿宋" w:hAnsi="仿宋" w:eastAsia="仿宋"/>
          <w:lang w:eastAsia="zh-CN"/>
        </w:rPr>
        <w:t>监</w:t>
      </w:r>
      <w:r>
        <w:rPr>
          <w:rFonts w:hint="eastAsia" w:ascii="仿宋" w:hAnsi="仿宋" w:eastAsia="仿宋"/>
        </w:rPr>
        <w:t>〔</w:t>
      </w:r>
      <w:r>
        <w:rPr>
          <w:rFonts w:hint="eastAsia" w:ascii="仿宋" w:hAnsi="仿宋" w:eastAsia="仿宋"/>
          <w:lang w:eastAsia="zh-CN"/>
        </w:rPr>
        <w:t>2020</w:t>
      </w:r>
      <w:r>
        <w:rPr>
          <w:rFonts w:hint="eastAsia" w:ascii="仿宋" w:hAnsi="仿宋" w:eastAsia="仿宋"/>
        </w:rPr>
        <w:t>〕</w:t>
      </w:r>
      <w:r>
        <w:rPr>
          <w:rFonts w:hint="eastAsia" w:ascii="仿宋" w:hAnsi="仿宋" w:eastAsia="仿宋"/>
          <w:lang w:val="en-US" w:eastAsia="zh-CN"/>
        </w:rPr>
        <w:t>10</w:t>
      </w:r>
      <w:r>
        <w:rPr>
          <w:rFonts w:hint="eastAsia" w:ascii="仿宋" w:hAnsi="仿宋" w:eastAsia="仿宋"/>
        </w:rPr>
        <w:t>号</w:t>
      </w:r>
    </w:p>
    <w:p>
      <w:pPr>
        <w:spacing w:line="0" w:lineRule="atLeas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</w:rPr>
        <w:pict>
          <v:line id="_x0000_s1035" o:spid="_x0000_s1035" o:spt="20" style="position:absolute;left:0pt;margin-left:0.3pt;margin-top:10.75pt;height:0.75pt;width:442.1pt;z-index:251658240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spacing w:line="0" w:lineRule="atLeast"/>
        <w:rPr>
          <w:rFonts w:ascii="仿宋" w:hAnsi="仿宋" w:eastAsia="仿宋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bookmarkStart w:id="0" w:name="Body"/>
      <w:bookmarkEnd w:id="0"/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绍兴市市场监督管理局关于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流通领域烟花爆竹商品质量抽检结果的通报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0" w:firstLineChars="200"/>
        <w:jc w:val="both"/>
        <w:textAlignment w:val="auto"/>
        <w:outlineLvl w:val="9"/>
        <w:rPr>
          <w:rFonts w:hint="eastAsia" w:ascii="仿宋" w:hAnsi="仿宋" w:eastAsia="仿宋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Cs w:val="32"/>
          <w:lang w:eastAsia="zh-CN"/>
        </w:rPr>
      </w:pPr>
      <w:r>
        <w:rPr>
          <w:rFonts w:hint="eastAsia" w:ascii="仿宋" w:hAnsi="仿宋" w:eastAsia="仿宋"/>
          <w:szCs w:val="32"/>
          <w:lang w:eastAsia="zh-CN"/>
        </w:rPr>
        <w:t>各区、县（市）市场监管局，市局滨海分局：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0" w:firstLineChars="200"/>
        <w:jc w:val="both"/>
        <w:textAlignment w:val="auto"/>
        <w:outlineLvl w:val="9"/>
        <w:rPr>
          <w:rFonts w:hint="eastAsia" w:ascii="仿宋" w:hAnsi="仿宋" w:eastAsia="仿宋"/>
          <w:szCs w:val="32"/>
          <w:lang w:eastAsia="zh-CN"/>
        </w:rPr>
      </w:pPr>
      <w:r>
        <w:rPr>
          <w:rFonts w:hint="eastAsia" w:ascii="仿宋" w:hAnsi="仿宋" w:eastAsia="仿宋"/>
          <w:szCs w:val="32"/>
          <w:lang w:eastAsia="zh-CN"/>
        </w:rPr>
        <w:t>为切实贯彻落实全国安全生产电视电话会议精神和省局文件精神，市局组织实施了烟花爆竹商品质量抽检，现将有关结果通报如下：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0" w:firstLineChars="200"/>
        <w:jc w:val="both"/>
        <w:textAlignment w:val="auto"/>
        <w:outlineLvl w:val="9"/>
        <w:rPr>
          <w:rFonts w:hint="eastAsia" w:ascii="仿宋" w:hAnsi="仿宋" w:eastAsia="仿宋"/>
          <w:szCs w:val="32"/>
          <w:lang w:eastAsia="zh-CN"/>
        </w:rPr>
      </w:pPr>
      <w:r>
        <w:rPr>
          <w:rFonts w:hint="eastAsia" w:ascii="仿宋" w:hAnsi="仿宋" w:eastAsia="仿宋"/>
          <w:szCs w:val="32"/>
          <w:lang w:eastAsia="zh-CN"/>
        </w:rPr>
        <w:t>本次共抽取绍兴市范围内11家烟花爆竹经营单位在销售的烟花爆竹商品共计19批次。经检验，合格5批次，不合格14批次（详见附件）。媒体报道时应将商品的名称、被抽检经营者、标称生产者、规格型号等一并刊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0" w:firstLineChars="200"/>
        <w:jc w:val="both"/>
        <w:textAlignment w:val="auto"/>
        <w:outlineLvl w:val="9"/>
        <w:rPr>
          <w:rFonts w:hint="eastAsia" w:ascii="仿宋" w:hAnsi="仿宋" w:eastAsia="仿宋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462" w:leftChars="200" w:right="0" w:rightChars="0" w:hanging="812" w:hangingChars="250"/>
        <w:jc w:val="both"/>
        <w:textAlignment w:val="auto"/>
        <w:outlineLvl w:val="9"/>
        <w:rPr>
          <w:rFonts w:hint="eastAsia" w:ascii="仿宋" w:hAnsi="仿宋" w:eastAsia="仿宋"/>
          <w:szCs w:val="32"/>
          <w:lang w:eastAsia="zh-CN"/>
        </w:rPr>
      </w:pPr>
      <w:r>
        <w:rPr>
          <w:rFonts w:hint="eastAsia" w:ascii="仿宋" w:hAnsi="仿宋" w:eastAsia="仿宋"/>
          <w:szCs w:val="32"/>
          <w:lang w:eastAsia="zh-CN"/>
        </w:rPr>
        <w:t>附件：2020年全市流通领域烟花爆竹商品质量抽检结果汇总表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0" w:firstLineChars="200"/>
        <w:jc w:val="both"/>
        <w:textAlignment w:val="auto"/>
        <w:outlineLvl w:val="9"/>
        <w:rPr>
          <w:rFonts w:hint="eastAsia" w:ascii="仿宋" w:hAnsi="仿宋" w:eastAsia="仿宋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0" w:firstLineChars="200"/>
        <w:jc w:val="both"/>
        <w:textAlignment w:val="auto"/>
        <w:outlineLvl w:val="9"/>
        <w:rPr>
          <w:rFonts w:hint="eastAsia" w:ascii="仿宋" w:hAnsi="仿宋" w:eastAsia="仿宋"/>
          <w:szCs w:val="32"/>
          <w:lang w:eastAsia="zh-CN"/>
        </w:rPr>
      </w:pPr>
    </w:p>
    <w:p>
      <w:pPr>
        <w:wordWrap w:val="0"/>
        <w:spacing w:line="560" w:lineRule="exact"/>
        <w:jc w:val="righ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绍兴市市场监督管理局</w:t>
      </w:r>
      <w:r>
        <w:rPr>
          <w:rFonts w:hint="eastAsia" w:ascii="仿宋" w:hAnsi="仿宋" w:eastAsia="仿宋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Cs w:val="32"/>
        </w:rPr>
        <w:t xml:space="preserve"> </w:t>
      </w:r>
      <w:r>
        <w:rPr>
          <w:rFonts w:hint="eastAsia" w:ascii="仿宋" w:hAnsi="仿宋" w:eastAsia="仿宋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Cs w:val="32"/>
        </w:rPr>
        <w:t xml:space="preserve"> </w:t>
      </w:r>
      <w:r>
        <w:rPr>
          <w:rFonts w:hint="eastAsia" w:ascii="仿宋" w:hAnsi="仿宋" w:eastAsia="仿宋"/>
          <w:szCs w:val="32"/>
          <w:lang w:val="en-US" w:eastAsia="zh-CN"/>
        </w:rPr>
        <w:t xml:space="preserve"> </w:t>
      </w:r>
    </w:p>
    <w:p>
      <w:pPr>
        <w:wordWrap w:val="0"/>
        <w:spacing w:line="560" w:lineRule="exact"/>
        <w:ind w:firstLine="650" w:firstLineChars="200"/>
        <w:jc w:val="right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  <w:lang w:eastAsia="zh-CN"/>
        </w:rPr>
        <w:t>2020</w:t>
      </w:r>
      <w:r>
        <w:rPr>
          <w:rFonts w:hint="eastAsia" w:ascii="仿宋" w:hAnsi="仿宋" w:eastAsia="仿宋"/>
          <w:szCs w:val="32"/>
        </w:rPr>
        <w:t>年</w:t>
      </w:r>
      <w:r>
        <w:rPr>
          <w:rFonts w:hint="eastAsia" w:ascii="仿宋" w:hAnsi="仿宋" w:eastAsia="仿宋"/>
          <w:szCs w:val="32"/>
          <w:lang w:val="en-US" w:eastAsia="zh-CN"/>
        </w:rPr>
        <w:t>3</w:t>
      </w:r>
      <w:r>
        <w:rPr>
          <w:rFonts w:hint="eastAsia" w:ascii="仿宋" w:hAnsi="仿宋" w:eastAsia="仿宋"/>
          <w:szCs w:val="32"/>
        </w:rPr>
        <w:t>月</w:t>
      </w:r>
      <w:r>
        <w:rPr>
          <w:rFonts w:hint="eastAsia" w:ascii="仿宋" w:hAnsi="仿宋" w:eastAsia="仿宋"/>
          <w:szCs w:val="32"/>
          <w:lang w:val="en-US" w:eastAsia="zh-CN"/>
        </w:rPr>
        <w:t>16</w:t>
      </w:r>
      <w:r>
        <w:rPr>
          <w:rFonts w:hint="eastAsia" w:ascii="仿宋" w:hAnsi="仿宋" w:eastAsia="仿宋"/>
          <w:szCs w:val="32"/>
        </w:rPr>
        <w:t xml:space="preserve">日        </w:t>
      </w:r>
    </w:p>
    <w:p>
      <w:pPr>
        <w:wordWrap w:val="0"/>
        <w:spacing w:line="560" w:lineRule="exact"/>
        <w:ind w:firstLine="650" w:firstLineChars="200"/>
        <w:jc w:val="right"/>
        <w:rPr>
          <w:rFonts w:hint="eastAsia" w:ascii="仿宋" w:hAnsi="仿宋" w:eastAsia="仿宋"/>
          <w:szCs w:val="32"/>
        </w:rPr>
      </w:pPr>
    </w:p>
    <w:p>
      <w:pPr>
        <w:wordWrap w:val="0"/>
        <w:spacing w:line="560" w:lineRule="exact"/>
        <w:ind w:firstLine="570" w:firstLineChars="200"/>
        <w:jc w:val="right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sectPr>
          <w:footerReference r:id="rId3" w:type="default"/>
          <w:pgSz w:w="11849" w:h="16781"/>
          <w:pgMar w:top="2098" w:right="1474" w:bottom="1984" w:left="1587" w:header="851" w:footer="153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AndChars" w:linePitch="627" w:charSpace="1122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2020年全市流通领域烟花爆竹商品质量抽检结果汇总表</w:t>
      </w:r>
    </w:p>
    <w:tbl>
      <w:tblPr>
        <w:tblStyle w:val="12"/>
        <w:tblW w:w="145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905"/>
        <w:gridCol w:w="1782"/>
        <w:gridCol w:w="1902"/>
        <w:gridCol w:w="2611"/>
        <w:gridCol w:w="955"/>
        <w:gridCol w:w="1345"/>
        <w:gridCol w:w="950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  <w:jc w:val="center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样品名称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被抽检经营者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标称生产者</w:t>
            </w:r>
          </w:p>
        </w:tc>
        <w:tc>
          <w:tcPr>
            <w:tcW w:w="26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规格型号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标称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商标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生产日期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或批号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主要不合格项目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烟花爆竹（快乐荧光棒）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王云兴（绍兴市越城区冯娟烟花爆竹经营部）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浏阳市华信烟花制造厂</w:t>
            </w:r>
          </w:p>
        </w:tc>
        <w:tc>
          <w:tcPr>
            <w:tcW w:w="26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D级 玩具类线香型  个人燃放类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斌辉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2019.9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烟花爆竹（时光灯笼）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王云兴（绍兴市越城区冯娟烟花爆竹经营部）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浏阳市田丰烟花制作有限公司</w:t>
            </w:r>
          </w:p>
        </w:tc>
        <w:tc>
          <w:tcPr>
            <w:tcW w:w="26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C级 玩具类线香型  个人燃放类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2019.12.27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不合格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标志、药量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烟花爆竹（富贵吉祥）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kern w:val="0"/>
                <w:sz w:val="21"/>
                <w:szCs w:val="21"/>
              </w:rPr>
              <w:t>绍兴市越兴烟花爆竹经营有限公司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临澧县球星烟花爆竹有限公司</w:t>
            </w:r>
          </w:p>
        </w:tc>
        <w:tc>
          <w:tcPr>
            <w:tcW w:w="26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C级 组合烟花  个人燃放类 20发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球星牌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2019.4.18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不合格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标志、引燃装置、结构和材质、主体稳定性、燃放性能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烟花爆竹（永富烟花）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kern w:val="0"/>
                <w:sz w:val="21"/>
                <w:szCs w:val="21"/>
              </w:rPr>
              <w:t>绍兴市越兴烟花爆竹经营有限公司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湖南永安花炮厂</w:t>
            </w:r>
          </w:p>
        </w:tc>
        <w:tc>
          <w:tcPr>
            <w:tcW w:w="26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C级 组合烟花  个人燃放类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玖永高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2020.1.4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不合格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标志、引燃装置、结构和材质、药量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烟花爆竹（35发大吉大利）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绍兴市金虹烟花经营有限公司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浏阳市顺发烟花制造有限公司</w:t>
            </w:r>
          </w:p>
        </w:tc>
        <w:tc>
          <w:tcPr>
            <w:tcW w:w="26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C级 组合烟花  个人燃放类 35发 4/1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顺发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2018.10.27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不合格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引燃装置、结构和材质、药量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烟花爆竹（春蕾炮）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绍兴华炜烟花爆竹有限公司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江西省上栗县天福花炮厂</w:t>
            </w:r>
          </w:p>
        </w:tc>
        <w:tc>
          <w:tcPr>
            <w:tcW w:w="26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C级 组合烟花  个人燃放类 16发/60个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裕昌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2019.6.3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不合格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标志、引燃装置、药量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烟花爆竹（春蕾炮）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绍兴华炜烟花爆竹有限公司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江西省上栗县天福花炮厂</w:t>
            </w:r>
          </w:p>
        </w:tc>
        <w:tc>
          <w:tcPr>
            <w:tcW w:w="26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C级 组合烟花  个人燃放类 16发/60个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裕昌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2019.6.20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不合格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标志、引燃装置、药量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烟花爆竹（财神到）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绍兴市惠新烟花有限公司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临澧县欣荣花炮有限责任公司</w:t>
            </w:r>
          </w:p>
        </w:tc>
        <w:tc>
          <w:tcPr>
            <w:tcW w:w="26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C级 组合烟花  个人燃放类 49发/4个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欣荣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2019.4.5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不合格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引燃装置、结构和材质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烟花爆竹（财神到）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绍兴市惠新烟花有限公司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临澧县欣荣花炮有限责任公司</w:t>
            </w:r>
          </w:p>
        </w:tc>
        <w:tc>
          <w:tcPr>
            <w:tcW w:w="26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C级 组合烟花  个人燃放类 20发/12个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欣荣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2019.4.5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不合格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引燃装置、结构和材质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烟花爆竹（春雷炮）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绍兴市安泰烟花爆竹有限公司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上栗县恒信花炮厂</w:t>
            </w:r>
          </w:p>
        </w:tc>
        <w:tc>
          <w:tcPr>
            <w:tcW w:w="26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C级 组合烟花  个人燃放类 16发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锋锋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不合格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标志、引燃装置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烟花爆竹（特红炮）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绍兴市安泰烟花爆竹有限公司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抚州市临川太阳永光花炮厂</w:t>
            </w:r>
          </w:p>
        </w:tc>
        <w:tc>
          <w:tcPr>
            <w:tcW w:w="26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C级 爆竹类 个人燃放类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永光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2019.12.10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烟花爆竹（彩光炮）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绍兴市上虞区土产日杂有限公司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浏阳市集里出口礼花厂</w:t>
            </w:r>
          </w:p>
        </w:tc>
        <w:tc>
          <w:tcPr>
            <w:tcW w:w="26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C级 组合烟花  个人燃放类 16发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辉其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2018.5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不合格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引燃装置、药量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烟花爆竹（大吉大利）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嵊州市日杂烟花有限公司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湖南省浏阳市集里出口礼花厂</w:t>
            </w:r>
          </w:p>
        </w:tc>
        <w:tc>
          <w:tcPr>
            <w:tcW w:w="26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C级 组合烟花  个人燃放类 16发 16/1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辉其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2019.6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烟花爆竹（吉祥蕾）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嵊州市日杂烟花有限公司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湖南省浏阳市集里出口礼花厂</w:t>
            </w:r>
          </w:p>
        </w:tc>
        <w:tc>
          <w:tcPr>
            <w:tcW w:w="26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C级 组合烟花  个人燃放类 16发 16/1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辉其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2019.6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烟花爆竹（大吉大利）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嵊州市喜洋洋烟花爆竹有限公司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萍乡市兴泉烟花鞭炮制造有限公司</w:t>
            </w:r>
          </w:p>
        </w:tc>
        <w:tc>
          <w:tcPr>
            <w:tcW w:w="26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C级 组合烟花  个人燃放类 16发 12个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兴泉烟花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2019.11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不合格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标志、引燃装置、药量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烟花爆竹（春雷炮）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嵊州市喜洋洋烟花爆竹有限公司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上栗县财源出口花炮厂</w:t>
            </w:r>
          </w:p>
        </w:tc>
        <w:tc>
          <w:tcPr>
            <w:tcW w:w="26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C级 组合烟花  个人燃放类 25发 48个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冠山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2018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不合格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标志、引燃装置、结构和材质、药量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烟花爆竹（花中王烟花）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新昌县日杂烟花有限公司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江西省宜春昕源花炮有限公司</w:t>
            </w:r>
          </w:p>
        </w:tc>
        <w:tc>
          <w:tcPr>
            <w:tcW w:w="26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C级 组合烟花  个人燃放类 16发 45/1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昕源花炮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2018.2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不合格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引燃装置、药量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烟花爆竹（雷王烟花）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新昌县日杂烟花有限公司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江西省宜春昕源花炮有限公司</w:t>
            </w:r>
          </w:p>
        </w:tc>
        <w:tc>
          <w:tcPr>
            <w:tcW w:w="26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C级 组合烟花  个人燃放类 20发 12/1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昕源花炮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2018.2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不合格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引燃装置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烟花爆竹（红地毯爆竹）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新昌县响铛铛烟花有限公司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江西省上栗县雄辉出口花炮厂</w:t>
            </w:r>
          </w:p>
        </w:tc>
        <w:tc>
          <w:tcPr>
            <w:tcW w:w="26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C级 爆竹类 个人燃放类   16盘 25公分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雄辉花炮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2018.11.8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sectPr>
          <w:pgSz w:w="16781" w:h="11849" w:orient="landscape"/>
          <w:pgMar w:top="1587" w:right="2098" w:bottom="1474" w:left="1984" w:header="851" w:footer="153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AndChars" w:linePitch="627" w:charSpace="1122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5" w:leftChars="100" w:right="325" w:rightChars="100" w:firstLine="0" w:firstLineChars="0"/>
        <w:jc w:val="both"/>
        <w:textAlignment w:val="auto"/>
        <w:outlineLvl w:val="9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</w:rPr>
        <w:pict>
          <v:line id="_x0000_s1037" o:spid="_x0000_s1037" o:spt="20" style="position:absolute;left:0pt;margin-left:1.6pt;margin-top:5.4pt;height:0pt;width:442.4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抄送：</w:t>
      </w:r>
      <w:bookmarkStart w:id="1" w:name="抄送"/>
      <w:r>
        <w:rPr>
          <w:rFonts w:hint="eastAsia" w:ascii="仿宋_GB2312"/>
          <w:sz w:val="28"/>
          <w:szCs w:val="28"/>
        </w:rPr>
        <w:t>省市场监管局、市府办</w:t>
      </w:r>
      <w:bookmarkEnd w:id="1"/>
      <w:r>
        <w:rPr>
          <w:rFonts w:hint="eastAsia" w:ascii="仿宋_GB2312"/>
          <w:sz w:val="28"/>
          <w:szCs w:val="28"/>
          <w:lang w:eastAsia="zh-CN"/>
        </w:rPr>
        <w:t>。</w:t>
      </w:r>
    </w:p>
    <w:p>
      <w:pPr>
        <w:spacing w:line="580" w:lineRule="exact"/>
        <w:ind w:left="325" w:leftChars="100" w:right="325" w:rightChars="1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pict>
          <v:line id="_x0000_s1027" o:spid="_x0000_s1027" o:spt="20" style="position:absolute;left:0pt;margin-left:0.6pt;margin-top:32.55pt;height:0pt;width:442.4pt;z-index:25165721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" w:hAnsi="仿宋" w:eastAsia="仿宋"/>
          <w:sz w:val="28"/>
          <w:szCs w:val="28"/>
        </w:rPr>
        <w:pict>
          <v:line id="_x0000_s1026" o:spid="_x0000_s1026" o:spt="20" style="position:absolute;left:0pt;margin-left:0pt;margin-top:4.4pt;height:0pt;width:442.4pt;z-index:25165619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/>
          <w:sz w:val="28"/>
          <w:szCs w:val="28"/>
        </w:rPr>
        <w:t xml:space="preserve">绍兴市市场监督管理局办公室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eastAsia="zh-CN"/>
        </w:rPr>
        <w:t>2020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/>
          <w:sz w:val="28"/>
          <w:szCs w:val="28"/>
        </w:rPr>
        <w:t>日印发</w:t>
      </w:r>
    </w:p>
    <w:sectPr>
      <w:pgSz w:w="11849" w:h="16781"/>
      <w:pgMar w:top="2098" w:right="1474" w:bottom="1984" w:left="1587" w:header="851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627" w:charSpace="11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2049" o:spid="_x0000_s2049" o:spt="202" type="#_x0000_t202" style="position:absolute;left:0pt;margin-top:-10pt;height:20.35pt;width:49.5pt;mso-position-horizontal:outside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napToGrid w:val="0"/>
                  <w:jc w:val="center"/>
                  <w:rPr>
                    <w:rFonts w:hint="eastAsia" w:eastAsia="仿宋_GB2312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63"/>
  <w:drawingGridVerticalSpacing w:val="314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94B1D"/>
    <w:rsid w:val="00001849"/>
    <w:rsid w:val="000149C7"/>
    <w:rsid w:val="00015690"/>
    <w:rsid w:val="00017A5A"/>
    <w:rsid w:val="00020C45"/>
    <w:rsid w:val="00022532"/>
    <w:rsid w:val="00030665"/>
    <w:rsid w:val="00035622"/>
    <w:rsid w:val="00036E56"/>
    <w:rsid w:val="000408CA"/>
    <w:rsid w:val="000442A9"/>
    <w:rsid w:val="00053547"/>
    <w:rsid w:val="0005438C"/>
    <w:rsid w:val="00056536"/>
    <w:rsid w:val="00056CB2"/>
    <w:rsid w:val="00057C39"/>
    <w:rsid w:val="000661EB"/>
    <w:rsid w:val="00067A25"/>
    <w:rsid w:val="0007362B"/>
    <w:rsid w:val="00075079"/>
    <w:rsid w:val="0008317E"/>
    <w:rsid w:val="00083904"/>
    <w:rsid w:val="000855D8"/>
    <w:rsid w:val="00085BBE"/>
    <w:rsid w:val="00087D27"/>
    <w:rsid w:val="00092159"/>
    <w:rsid w:val="0009321A"/>
    <w:rsid w:val="00093FB9"/>
    <w:rsid w:val="00096269"/>
    <w:rsid w:val="000A1A4C"/>
    <w:rsid w:val="000A3379"/>
    <w:rsid w:val="000A64A0"/>
    <w:rsid w:val="000D0A55"/>
    <w:rsid w:val="000D18EE"/>
    <w:rsid w:val="000D2389"/>
    <w:rsid w:val="000D2B4F"/>
    <w:rsid w:val="000D4018"/>
    <w:rsid w:val="000D7B69"/>
    <w:rsid w:val="000E3854"/>
    <w:rsid w:val="000E3B66"/>
    <w:rsid w:val="00103127"/>
    <w:rsid w:val="00110A4B"/>
    <w:rsid w:val="001114C5"/>
    <w:rsid w:val="00115E51"/>
    <w:rsid w:val="00122495"/>
    <w:rsid w:val="001229E2"/>
    <w:rsid w:val="001251EF"/>
    <w:rsid w:val="0013284E"/>
    <w:rsid w:val="00133BB4"/>
    <w:rsid w:val="00134172"/>
    <w:rsid w:val="001426B3"/>
    <w:rsid w:val="00145AD9"/>
    <w:rsid w:val="001548CA"/>
    <w:rsid w:val="00163F62"/>
    <w:rsid w:val="00170144"/>
    <w:rsid w:val="001711EB"/>
    <w:rsid w:val="0017348F"/>
    <w:rsid w:val="001935F5"/>
    <w:rsid w:val="00194305"/>
    <w:rsid w:val="001957BD"/>
    <w:rsid w:val="00196A00"/>
    <w:rsid w:val="001A0D14"/>
    <w:rsid w:val="001A1A90"/>
    <w:rsid w:val="001A2921"/>
    <w:rsid w:val="001A369A"/>
    <w:rsid w:val="001A45D1"/>
    <w:rsid w:val="001A65E8"/>
    <w:rsid w:val="001A7808"/>
    <w:rsid w:val="001D154D"/>
    <w:rsid w:val="001E0840"/>
    <w:rsid w:val="001E100B"/>
    <w:rsid w:val="001E18E0"/>
    <w:rsid w:val="001F03B1"/>
    <w:rsid w:val="001F0C83"/>
    <w:rsid w:val="001F11DB"/>
    <w:rsid w:val="00201AF4"/>
    <w:rsid w:val="0021126A"/>
    <w:rsid w:val="00212958"/>
    <w:rsid w:val="00215DFF"/>
    <w:rsid w:val="0022229F"/>
    <w:rsid w:val="00224DC7"/>
    <w:rsid w:val="00227267"/>
    <w:rsid w:val="00233A25"/>
    <w:rsid w:val="002442D5"/>
    <w:rsid w:val="00244F86"/>
    <w:rsid w:val="0024787D"/>
    <w:rsid w:val="00250791"/>
    <w:rsid w:val="002603B1"/>
    <w:rsid w:val="00270C35"/>
    <w:rsid w:val="00270DF3"/>
    <w:rsid w:val="002713DB"/>
    <w:rsid w:val="002744B1"/>
    <w:rsid w:val="002823E3"/>
    <w:rsid w:val="00282441"/>
    <w:rsid w:val="00285E2B"/>
    <w:rsid w:val="00293D08"/>
    <w:rsid w:val="002A205E"/>
    <w:rsid w:val="002C250F"/>
    <w:rsid w:val="002C30C6"/>
    <w:rsid w:val="002C38D7"/>
    <w:rsid w:val="002C468E"/>
    <w:rsid w:val="002C4D62"/>
    <w:rsid w:val="002D3FF5"/>
    <w:rsid w:val="002F0D14"/>
    <w:rsid w:val="002F7702"/>
    <w:rsid w:val="002F7D9D"/>
    <w:rsid w:val="0030231C"/>
    <w:rsid w:val="00307AF9"/>
    <w:rsid w:val="00313265"/>
    <w:rsid w:val="00320FC7"/>
    <w:rsid w:val="003217F7"/>
    <w:rsid w:val="00326437"/>
    <w:rsid w:val="00331566"/>
    <w:rsid w:val="00333FA0"/>
    <w:rsid w:val="00341911"/>
    <w:rsid w:val="003445EC"/>
    <w:rsid w:val="00344A1A"/>
    <w:rsid w:val="00344B43"/>
    <w:rsid w:val="00346E72"/>
    <w:rsid w:val="00351934"/>
    <w:rsid w:val="00356DC0"/>
    <w:rsid w:val="00360A61"/>
    <w:rsid w:val="00360B97"/>
    <w:rsid w:val="00361374"/>
    <w:rsid w:val="00371E86"/>
    <w:rsid w:val="00380FC3"/>
    <w:rsid w:val="00384ED1"/>
    <w:rsid w:val="00386153"/>
    <w:rsid w:val="00386EC4"/>
    <w:rsid w:val="00391F69"/>
    <w:rsid w:val="00392C46"/>
    <w:rsid w:val="003950B1"/>
    <w:rsid w:val="00395342"/>
    <w:rsid w:val="003954DB"/>
    <w:rsid w:val="003A4C7F"/>
    <w:rsid w:val="003A5468"/>
    <w:rsid w:val="003B5BAB"/>
    <w:rsid w:val="003B7BFB"/>
    <w:rsid w:val="003C28D3"/>
    <w:rsid w:val="003C4709"/>
    <w:rsid w:val="003C62D8"/>
    <w:rsid w:val="003C79CC"/>
    <w:rsid w:val="003D3171"/>
    <w:rsid w:val="003D37F5"/>
    <w:rsid w:val="003D4D96"/>
    <w:rsid w:val="003E28D5"/>
    <w:rsid w:val="003E540E"/>
    <w:rsid w:val="003E67B5"/>
    <w:rsid w:val="003F1F18"/>
    <w:rsid w:val="003F2FBF"/>
    <w:rsid w:val="003F388F"/>
    <w:rsid w:val="003F4235"/>
    <w:rsid w:val="003F7886"/>
    <w:rsid w:val="003F7BC6"/>
    <w:rsid w:val="00400218"/>
    <w:rsid w:val="004026EE"/>
    <w:rsid w:val="00402C61"/>
    <w:rsid w:val="00405D83"/>
    <w:rsid w:val="004074D1"/>
    <w:rsid w:val="004122C8"/>
    <w:rsid w:val="00412B37"/>
    <w:rsid w:val="0042082A"/>
    <w:rsid w:val="004264BF"/>
    <w:rsid w:val="004300BE"/>
    <w:rsid w:val="0043277D"/>
    <w:rsid w:val="00437B47"/>
    <w:rsid w:val="00445FC2"/>
    <w:rsid w:val="00455942"/>
    <w:rsid w:val="00462194"/>
    <w:rsid w:val="00463E80"/>
    <w:rsid w:val="0047098F"/>
    <w:rsid w:val="004710DC"/>
    <w:rsid w:val="00472F9C"/>
    <w:rsid w:val="00475F7A"/>
    <w:rsid w:val="00481C94"/>
    <w:rsid w:val="00481D22"/>
    <w:rsid w:val="004836CF"/>
    <w:rsid w:val="00486C8F"/>
    <w:rsid w:val="00487ABF"/>
    <w:rsid w:val="004A1964"/>
    <w:rsid w:val="004B16DE"/>
    <w:rsid w:val="004B6A3D"/>
    <w:rsid w:val="004B7EA3"/>
    <w:rsid w:val="004D1AD9"/>
    <w:rsid w:val="004D3DCA"/>
    <w:rsid w:val="004D62E4"/>
    <w:rsid w:val="004E0805"/>
    <w:rsid w:val="004E41C4"/>
    <w:rsid w:val="004E6B38"/>
    <w:rsid w:val="004F01A8"/>
    <w:rsid w:val="004F0F9A"/>
    <w:rsid w:val="004F7A00"/>
    <w:rsid w:val="00502493"/>
    <w:rsid w:val="005064CC"/>
    <w:rsid w:val="005100CF"/>
    <w:rsid w:val="00510493"/>
    <w:rsid w:val="00520698"/>
    <w:rsid w:val="00532B37"/>
    <w:rsid w:val="00533058"/>
    <w:rsid w:val="0053395D"/>
    <w:rsid w:val="00542D87"/>
    <w:rsid w:val="00544B73"/>
    <w:rsid w:val="0054717A"/>
    <w:rsid w:val="005548B7"/>
    <w:rsid w:val="00557F7D"/>
    <w:rsid w:val="005676DC"/>
    <w:rsid w:val="005706EA"/>
    <w:rsid w:val="00570D8B"/>
    <w:rsid w:val="00572594"/>
    <w:rsid w:val="00572E03"/>
    <w:rsid w:val="0057405E"/>
    <w:rsid w:val="00575ED5"/>
    <w:rsid w:val="005821C2"/>
    <w:rsid w:val="00582669"/>
    <w:rsid w:val="00587471"/>
    <w:rsid w:val="00590211"/>
    <w:rsid w:val="005A3609"/>
    <w:rsid w:val="005B1667"/>
    <w:rsid w:val="005C08E3"/>
    <w:rsid w:val="005C22BF"/>
    <w:rsid w:val="005C4268"/>
    <w:rsid w:val="005D736D"/>
    <w:rsid w:val="005E7AE5"/>
    <w:rsid w:val="005F2B36"/>
    <w:rsid w:val="006144C9"/>
    <w:rsid w:val="00616D7C"/>
    <w:rsid w:val="00646854"/>
    <w:rsid w:val="00647266"/>
    <w:rsid w:val="006517AD"/>
    <w:rsid w:val="006577A6"/>
    <w:rsid w:val="006666A9"/>
    <w:rsid w:val="006716F3"/>
    <w:rsid w:val="00671B59"/>
    <w:rsid w:val="00683A63"/>
    <w:rsid w:val="00693984"/>
    <w:rsid w:val="006A65FC"/>
    <w:rsid w:val="006B7995"/>
    <w:rsid w:val="006C0F52"/>
    <w:rsid w:val="006C5688"/>
    <w:rsid w:val="006D7030"/>
    <w:rsid w:val="006E35FC"/>
    <w:rsid w:val="006E383E"/>
    <w:rsid w:val="006F25F4"/>
    <w:rsid w:val="006F438D"/>
    <w:rsid w:val="006F63C3"/>
    <w:rsid w:val="007006DE"/>
    <w:rsid w:val="00703F40"/>
    <w:rsid w:val="00706059"/>
    <w:rsid w:val="007072FB"/>
    <w:rsid w:val="00715EBC"/>
    <w:rsid w:val="0073088E"/>
    <w:rsid w:val="00731742"/>
    <w:rsid w:val="00732ACB"/>
    <w:rsid w:val="0073486B"/>
    <w:rsid w:val="00740CB9"/>
    <w:rsid w:val="0074140C"/>
    <w:rsid w:val="007421E0"/>
    <w:rsid w:val="00744BF7"/>
    <w:rsid w:val="00747DCD"/>
    <w:rsid w:val="007510DA"/>
    <w:rsid w:val="00751239"/>
    <w:rsid w:val="0075578B"/>
    <w:rsid w:val="00756514"/>
    <w:rsid w:val="00773F9A"/>
    <w:rsid w:val="00776E4A"/>
    <w:rsid w:val="007813D9"/>
    <w:rsid w:val="0078267C"/>
    <w:rsid w:val="00782767"/>
    <w:rsid w:val="00783622"/>
    <w:rsid w:val="007836E9"/>
    <w:rsid w:val="00783FD2"/>
    <w:rsid w:val="00792A78"/>
    <w:rsid w:val="007A1686"/>
    <w:rsid w:val="007A2F53"/>
    <w:rsid w:val="007B0E6F"/>
    <w:rsid w:val="007B21E9"/>
    <w:rsid w:val="007B31CA"/>
    <w:rsid w:val="007B4391"/>
    <w:rsid w:val="007C456F"/>
    <w:rsid w:val="007C471E"/>
    <w:rsid w:val="007C590D"/>
    <w:rsid w:val="007C5B22"/>
    <w:rsid w:val="007C5C7B"/>
    <w:rsid w:val="007D3C67"/>
    <w:rsid w:val="007D4457"/>
    <w:rsid w:val="007E0973"/>
    <w:rsid w:val="007E0AD5"/>
    <w:rsid w:val="007E39F4"/>
    <w:rsid w:val="007E66D6"/>
    <w:rsid w:val="007E7DA9"/>
    <w:rsid w:val="007F0018"/>
    <w:rsid w:val="007F13A4"/>
    <w:rsid w:val="007F2DEA"/>
    <w:rsid w:val="007F57B9"/>
    <w:rsid w:val="007F5D1B"/>
    <w:rsid w:val="007F7317"/>
    <w:rsid w:val="007F7A38"/>
    <w:rsid w:val="00800C39"/>
    <w:rsid w:val="00812EAE"/>
    <w:rsid w:val="00816131"/>
    <w:rsid w:val="00822F51"/>
    <w:rsid w:val="00827C6A"/>
    <w:rsid w:val="00830926"/>
    <w:rsid w:val="00836C08"/>
    <w:rsid w:val="00843577"/>
    <w:rsid w:val="0084363B"/>
    <w:rsid w:val="00843E45"/>
    <w:rsid w:val="008452B0"/>
    <w:rsid w:val="00852D31"/>
    <w:rsid w:val="008533E4"/>
    <w:rsid w:val="008562BF"/>
    <w:rsid w:val="008569CD"/>
    <w:rsid w:val="00860661"/>
    <w:rsid w:val="0086230C"/>
    <w:rsid w:val="008641A3"/>
    <w:rsid w:val="00865517"/>
    <w:rsid w:val="00865C12"/>
    <w:rsid w:val="00870833"/>
    <w:rsid w:val="008709D6"/>
    <w:rsid w:val="0087229A"/>
    <w:rsid w:val="00875163"/>
    <w:rsid w:val="00876D98"/>
    <w:rsid w:val="008803B6"/>
    <w:rsid w:val="00886908"/>
    <w:rsid w:val="00894BBE"/>
    <w:rsid w:val="0089577C"/>
    <w:rsid w:val="008A3FF7"/>
    <w:rsid w:val="008B351E"/>
    <w:rsid w:val="008B383A"/>
    <w:rsid w:val="008B4E97"/>
    <w:rsid w:val="008C5056"/>
    <w:rsid w:val="008C5B46"/>
    <w:rsid w:val="008E73A8"/>
    <w:rsid w:val="008F7AA6"/>
    <w:rsid w:val="00924963"/>
    <w:rsid w:val="00932236"/>
    <w:rsid w:val="0094206A"/>
    <w:rsid w:val="00942827"/>
    <w:rsid w:val="009468EE"/>
    <w:rsid w:val="00957A11"/>
    <w:rsid w:val="009602DF"/>
    <w:rsid w:val="00967BB5"/>
    <w:rsid w:val="009711C9"/>
    <w:rsid w:val="0097439F"/>
    <w:rsid w:val="00976FBD"/>
    <w:rsid w:val="00982C16"/>
    <w:rsid w:val="00983413"/>
    <w:rsid w:val="00983AB8"/>
    <w:rsid w:val="00992B83"/>
    <w:rsid w:val="009A73A8"/>
    <w:rsid w:val="009B282C"/>
    <w:rsid w:val="009B3655"/>
    <w:rsid w:val="009B5EBB"/>
    <w:rsid w:val="009C03DF"/>
    <w:rsid w:val="009C3D73"/>
    <w:rsid w:val="009C3FBA"/>
    <w:rsid w:val="009D0988"/>
    <w:rsid w:val="009D35CF"/>
    <w:rsid w:val="009D658C"/>
    <w:rsid w:val="009E1017"/>
    <w:rsid w:val="009E43C8"/>
    <w:rsid w:val="009E5A9A"/>
    <w:rsid w:val="009E7558"/>
    <w:rsid w:val="009F6B6D"/>
    <w:rsid w:val="00A05844"/>
    <w:rsid w:val="00A17BAB"/>
    <w:rsid w:val="00A250E9"/>
    <w:rsid w:val="00A27247"/>
    <w:rsid w:val="00A31F9D"/>
    <w:rsid w:val="00A32A8A"/>
    <w:rsid w:val="00A332B0"/>
    <w:rsid w:val="00A47120"/>
    <w:rsid w:val="00A472CD"/>
    <w:rsid w:val="00A56A07"/>
    <w:rsid w:val="00A570EC"/>
    <w:rsid w:val="00A613D7"/>
    <w:rsid w:val="00A67FA1"/>
    <w:rsid w:val="00A74E63"/>
    <w:rsid w:val="00A93DB8"/>
    <w:rsid w:val="00A95740"/>
    <w:rsid w:val="00AA17FA"/>
    <w:rsid w:val="00AA3D28"/>
    <w:rsid w:val="00AC0399"/>
    <w:rsid w:val="00AC3A59"/>
    <w:rsid w:val="00AC4918"/>
    <w:rsid w:val="00AC65CE"/>
    <w:rsid w:val="00AD5CA0"/>
    <w:rsid w:val="00AD7969"/>
    <w:rsid w:val="00AE3FA8"/>
    <w:rsid w:val="00AF1CA4"/>
    <w:rsid w:val="00AF5756"/>
    <w:rsid w:val="00B035A7"/>
    <w:rsid w:val="00B04FA3"/>
    <w:rsid w:val="00B1353C"/>
    <w:rsid w:val="00B162ED"/>
    <w:rsid w:val="00B23AB7"/>
    <w:rsid w:val="00B26A4C"/>
    <w:rsid w:val="00B3138E"/>
    <w:rsid w:val="00B34DAC"/>
    <w:rsid w:val="00B37DFF"/>
    <w:rsid w:val="00B4280A"/>
    <w:rsid w:val="00B435D0"/>
    <w:rsid w:val="00B452DC"/>
    <w:rsid w:val="00B4579E"/>
    <w:rsid w:val="00B4667D"/>
    <w:rsid w:val="00B50E3C"/>
    <w:rsid w:val="00B50E94"/>
    <w:rsid w:val="00B626B8"/>
    <w:rsid w:val="00B6366C"/>
    <w:rsid w:val="00B65A0E"/>
    <w:rsid w:val="00B66EF8"/>
    <w:rsid w:val="00B73BA2"/>
    <w:rsid w:val="00B73EA2"/>
    <w:rsid w:val="00B745DA"/>
    <w:rsid w:val="00B80796"/>
    <w:rsid w:val="00B84B57"/>
    <w:rsid w:val="00B87F15"/>
    <w:rsid w:val="00B94469"/>
    <w:rsid w:val="00B958D5"/>
    <w:rsid w:val="00BA1793"/>
    <w:rsid w:val="00BA4A7D"/>
    <w:rsid w:val="00BB47F7"/>
    <w:rsid w:val="00BB5FD9"/>
    <w:rsid w:val="00BC0B91"/>
    <w:rsid w:val="00BC245D"/>
    <w:rsid w:val="00BC5360"/>
    <w:rsid w:val="00BD4E7E"/>
    <w:rsid w:val="00BE1550"/>
    <w:rsid w:val="00BE1F16"/>
    <w:rsid w:val="00BE32C8"/>
    <w:rsid w:val="00BF3B11"/>
    <w:rsid w:val="00C007EA"/>
    <w:rsid w:val="00C0582F"/>
    <w:rsid w:val="00C121C1"/>
    <w:rsid w:val="00C1450C"/>
    <w:rsid w:val="00C159E7"/>
    <w:rsid w:val="00C31289"/>
    <w:rsid w:val="00C315E2"/>
    <w:rsid w:val="00C3177E"/>
    <w:rsid w:val="00C3324B"/>
    <w:rsid w:val="00C37A85"/>
    <w:rsid w:val="00C40ACC"/>
    <w:rsid w:val="00C42127"/>
    <w:rsid w:val="00C425B6"/>
    <w:rsid w:val="00C52779"/>
    <w:rsid w:val="00C55D32"/>
    <w:rsid w:val="00C618E6"/>
    <w:rsid w:val="00C62C52"/>
    <w:rsid w:val="00C62FA4"/>
    <w:rsid w:val="00C64AF0"/>
    <w:rsid w:val="00C71F67"/>
    <w:rsid w:val="00C72B5C"/>
    <w:rsid w:val="00C74794"/>
    <w:rsid w:val="00C7604D"/>
    <w:rsid w:val="00C8342A"/>
    <w:rsid w:val="00C85498"/>
    <w:rsid w:val="00C91BF8"/>
    <w:rsid w:val="00C94B1D"/>
    <w:rsid w:val="00CA046A"/>
    <w:rsid w:val="00CA5007"/>
    <w:rsid w:val="00CB1746"/>
    <w:rsid w:val="00CD410A"/>
    <w:rsid w:val="00CD7FB3"/>
    <w:rsid w:val="00CE1CC1"/>
    <w:rsid w:val="00CF6BB5"/>
    <w:rsid w:val="00CF73D3"/>
    <w:rsid w:val="00D0324F"/>
    <w:rsid w:val="00D135BE"/>
    <w:rsid w:val="00D15518"/>
    <w:rsid w:val="00D27827"/>
    <w:rsid w:val="00D330D5"/>
    <w:rsid w:val="00D37A56"/>
    <w:rsid w:val="00D4475D"/>
    <w:rsid w:val="00D52656"/>
    <w:rsid w:val="00D53DB0"/>
    <w:rsid w:val="00D5437A"/>
    <w:rsid w:val="00D545FF"/>
    <w:rsid w:val="00D61202"/>
    <w:rsid w:val="00D6783B"/>
    <w:rsid w:val="00D70AD6"/>
    <w:rsid w:val="00D744F3"/>
    <w:rsid w:val="00D77781"/>
    <w:rsid w:val="00D8252B"/>
    <w:rsid w:val="00D84C2F"/>
    <w:rsid w:val="00D86A2C"/>
    <w:rsid w:val="00D90323"/>
    <w:rsid w:val="00D9034C"/>
    <w:rsid w:val="00D944A0"/>
    <w:rsid w:val="00D9581F"/>
    <w:rsid w:val="00DA084F"/>
    <w:rsid w:val="00DA7ECD"/>
    <w:rsid w:val="00DB68B6"/>
    <w:rsid w:val="00DC15E5"/>
    <w:rsid w:val="00DC7607"/>
    <w:rsid w:val="00DD6E3F"/>
    <w:rsid w:val="00DE06F0"/>
    <w:rsid w:val="00DE1A9F"/>
    <w:rsid w:val="00DF54FC"/>
    <w:rsid w:val="00DF6EE9"/>
    <w:rsid w:val="00DF7726"/>
    <w:rsid w:val="00E02DC2"/>
    <w:rsid w:val="00E14CDA"/>
    <w:rsid w:val="00E2291C"/>
    <w:rsid w:val="00E236AD"/>
    <w:rsid w:val="00E23B8A"/>
    <w:rsid w:val="00E26BB3"/>
    <w:rsid w:val="00E33FC3"/>
    <w:rsid w:val="00E445A8"/>
    <w:rsid w:val="00E47439"/>
    <w:rsid w:val="00E559E2"/>
    <w:rsid w:val="00E57BA3"/>
    <w:rsid w:val="00E63FD2"/>
    <w:rsid w:val="00E702C8"/>
    <w:rsid w:val="00E80899"/>
    <w:rsid w:val="00E819BD"/>
    <w:rsid w:val="00E85058"/>
    <w:rsid w:val="00E85E1E"/>
    <w:rsid w:val="00E872AF"/>
    <w:rsid w:val="00E939EF"/>
    <w:rsid w:val="00EA02E8"/>
    <w:rsid w:val="00EB3973"/>
    <w:rsid w:val="00EB6B9A"/>
    <w:rsid w:val="00EB6DEE"/>
    <w:rsid w:val="00EC1829"/>
    <w:rsid w:val="00EC2625"/>
    <w:rsid w:val="00ED7690"/>
    <w:rsid w:val="00EE32A1"/>
    <w:rsid w:val="00EE3E34"/>
    <w:rsid w:val="00EE5F26"/>
    <w:rsid w:val="00EF1C9A"/>
    <w:rsid w:val="00EF4CDE"/>
    <w:rsid w:val="00EF4DE2"/>
    <w:rsid w:val="00EF5C87"/>
    <w:rsid w:val="00F000B8"/>
    <w:rsid w:val="00F00B50"/>
    <w:rsid w:val="00F03A87"/>
    <w:rsid w:val="00F03DE5"/>
    <w:rsid w:val="00F055DE"/>
    <w:rsid w:val="00F252FB"/>
    <w:rsid w:val="00F27543"/>
    <w:rsid w:val="00F3242C"/>
    <w:rsid w:val="00F341B2"/>
    <w:rsid w:val="00F34A13"/>
    <w:rsid w:val="00F41BB8"/>
    <w:rsid w:val="00F47415"/>
    <w:rsid w:val="00F53236"/>
    <w:rsid w:val="00F5459B"/>
    <w:rsid w:val="00F67CB8"/>
    <w:rsid w:val="00F737EF"/>
    <w:rsid w:val="00F80829"/>
    <w:rsid w:val="00F82619"/>
    <w:rsid w:val="00F85856"/>
    <w:rsid w:val="00F9129A"/>
    <w:rsid w:val="00F938F5"/>
    <w:rsid w:val="00F957FE"/>
    <w:rsid w:val="00F96FE3"/>
    <w:rsid w:val="00F97678"/>
    <w:rsid w:val="00FA3846"/>
    <w:rsid w:val="00FA5EC8"/>
    <w:rsid w:val="00FD6874"/>
    <w:rsid w:val="00FE2868"/>
    <w:rsid w:val="00FE31B6"/>
    <w:rsid w:val="00FF342B"/>
    <w:rsid w:val="04822416"/>
    <w:rsid w:val="07091E35"/>
    <w:rsid w:val="08BB6D53"/>
    <w:rsid w:val="09D144DB"/>
    <w:rsid w:val="0C1D2D30"/>
    <w:rsid w:val="0F67139B"/>
    <w:rsid w:val="10BC525E"/>
    <w:rsid w:val="129552C6"/>
    <w:rsid w:val="14B32AF8"/>
    <w:rsid w:val="1587163E"/>
    <w:rsid w:val="189A7941"/>
    <w:rsid w:val="1D42733D"/>
    <w:rsid w:val="1D8B79B4"/>
    <w:rsid w:val="1E3B6C9A"/>
    <w:rsid w:val="200F1CB5"/>
    <w:rsid w:val="21544A6C"/>
    <w:rsid w:val="24F9554C"/>
    <w:rsid w:val="264C715C"/>
    <w:rsid w:val="27CE58B7"/>
    <w:rsid w:val="28641A8A"/>
    <w:rsid w:val="2A171723"/>
    <w:rsid w:val="2B127C12"/>
    <w:rsid w:val="2BA666AA"/>
    <w:rsid w:val="2C2069DD"/>
    <w:rsid w:val="2C5B0BC6"/>
    <w:rsid w:val="2DCA3884"/>
    <w:rsid w:val="2E493436"/>
    <w:rsid w:val="2FDB392B"/>
    <w:rsid w:val="318E77D3"/>
    <w:rsid w:val="37282641"/>
    <w:rsid w:val="392F3F47"/>
    <w:rsid w:val="3BEF047F"/>
    <w:rsid w:val="3F7E3079"/>
    <w:rsid w:val="40292AB1"/>
    <w:rsid w:val="4143200B"/>
    <w:rsid w:val="42DC0919"/>
    <w:rsid w:val="43336630"/>
    <w:rsid w:val="43CC173D"/>
    <w:rsid w:val="45D154F3"/>
    <w:rsid w:val="461138E7"/>
    <w:rsid w:val="4A4C0B35"/>
    <w:rsid w:val="4B02210A"/>
    <w:rsid w:val="4BDC628A"/>
    <w:rsid w:val="4F93399F"/>
    <w:rsid w:val="51644470"/>
    <w:rsid w:val="54E32E65"/>
    <w:rsid w:val="58080457"/>
    <w:rsid w:val="58604400"/>
    <w:rsid w:val="58612AC4"/>
    <w:rsid w:val="59D951C7"/>
    <w:rsid w:val="59ED1C66"/>
    <w:rsid w:val="5A4A7AF3"/>
    <w:rsid w:val="5B117C9C"/>
    <w:rsid w:val="5C3F776D"/>
    <w:rsid w:val="5C672E5F"/>
    <w:rsid w:val="5C8D327F"/>
    <w:rsid w:val="5CA10996"/>
    <w:rsid w:val="65C41206"/>
    <w:rsid w:val="6882754E"/>
    <w:rsid w:val="6B6A6C80"/>
    <w:rsid w:val="6CDE28BB"/>
    <w:rsid w:val="6D1B35EC"/>
    <w:rsid w:val="6D332B27"/>
    <w:rsid w:val="6F524269"/>
    <w:rsid w:val="71CA0C93"/>
    <w:rsid w:val="79367EC5"/>
    <w:rsid w:val="79A774EB"/>
    <w:rsid w:val="7CA75AE2"/>
    <w:rsid w:val="7E3F1B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宋体" w:hAnsi="华文中宋" w:eastAsia="宋体"/>
      <w:szCs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Char"/>
    <w:basedOn w:val="1"/>
    <w:qFormat/>
    <w:uiPriority w:val="0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paragraph" w:customStyle="1" w:styleId="14">
    <w:name w:val="Char Char Char"/>
    <w:basedOn w:val="1"/>
    <w:qFormat/>
    <w:uiPriority w:val="0"/>
    <w:rPr>
      <w:rFonts w:ascii="仿宋_GB2312"/>
      <w:b/>
      <w:szCs w:val="32"/>
    </w:rPr>
  </w:style>
  <w:style w:type="paragraph" w:customStyle="1" w:styleId="15">
    <w:name w:val="Char1"/>
    <w:basedOn w:val="1"/>
    <w:qFormat/>
    <w:uiPriority w:val="0"/>
    <w:rPr>
      <w:rFonts w:ascii="仿宋_GB2312"/>
      <w:b/>
      <w:szCs w:val="32"/>
    </w:rPr>
  </w:style>
  <w:style w:type="character" w:customStyle="1" w:styleId="16">
    <w:name w:val="title21"/>
    <w:basedOn w:val="8"/>
    <w:qFormat/>
    <w:uiPriority w:val="0"/>
    <w:rPr>
      <w:b/>
      <w:bCs/>
      <w:color w:val="000000"/>
      <w:sz w:val="33"/>
      <w:szCs w:val="33"/>
    </w:rPr>
  </w:style>
  <w:style w:type="paragraph" w:customStyle="1" w:styleId="17">
    <w:name w:val="Char Char Char Char"/>
    <w:basedOn w:val="1"/>
    <w:qFormat/>
    <w:uiPriority w:val="0"/>
    <w:rPr>
      <w:rFonts w:ascii="仿宋_GB2312"/>
      <w:b/>
      <w:szCs w:val="32"/>
    </w:rPr>
  </w:style>
  <w:style w:type="paragraph" w:customStyle="1" w:styleId="18">
    <w:name w:val="样式 (中文) 方正小标宋简体 二号 居中 左侧:  0 厘米 悬挂缩进: 6.95 字符 行距: 固定值 32 磅"/>
    <w:basedOn w:val="1"/>
    <w:qFormat/>
    <w:uiPriority w:val="0"/>
    <w:pPr>
      <w:spacing w:line="640" w:lineRule="exact"/>
      <w:jc w:val="center"/>
    </w:pPr>
    <w:rPr>
      <w:rFonts w:eastAsia="方正小标宋简体" w:cs="宋体"/>
      <w:sz w:val="44"/>
      <w:szCs w:val="20"/>
    </w:rPr>
  </w:style>
  <w:style w:type="paragraph" w:customStyle="1" w:styleId="19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20">
    <w:name w:val="Char Char1"/>
    <w:basedOn w:val="1"/>
    <w:qFormat/>
    <w:uiPriority w:val="0"/>
    <w:rPr>
      <w:rFonts w:eastAsia="宋体"/>
      <w:sz w:val="21"/>
    </w:rPr>
  </w:style>
  <w:style w:type="paragraph" w:customStyle="1" w:styleId="21">
    <w:name w:val="默认段落字体 Para Char Char Char Char Char Char Char Char Char1 Char Char Char Char"/>
    <w:basedOn w:val="1"/>
    <w:qFormat/>
    <w:uiPriority w:val="0"/>
    <w:rPr>
      <w:rFonts w:eastAsia="宋体"/>
      <w:sz w:val="21"/>
    </w:rPr>
  </w:style>
  <w:style w:type="paragraph" w:customStyle="1" w:styleId="2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  <customShpInfo spid="_x0000_s1036"/>
    <customShpInfo spid="_x0000_s1035"/>
    <customShpInfo spid="_x0000_s1037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100</Words>
  <Characters>572</Characters>
  <Lines>4</Lines>
  <Paragraphs>1</Paragraphs>
  <ScaleCrop>false</ScaleCrop>
  <LinksUpToDate>false</LinksUpToDate>
  <CharactersWithSpaces>671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2015-05-18T09:39:00Z</dcterms:created>
  <dc:creator>Administrator</dc:creator>
  <cp:lastModifiedBy>傅华燕</cp:lastModifiedBy>
  <cp:lastPrinted>2015-11-16T08:17:00Z</cp:lastPrinted>
  <dcterms:modified xsi:type="dcterms:W3CDTF">2020-03-16T08:16:12Z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