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2D" w:rsidRPr="00806363" w:rsidRDefault="002C542D" w:rsidP="00DD4705">
      <w:pPr>
        <w:kinsoku w:val="0"/>
        <w:overflowPunct w:val="0"/>
        <w:autoSpaceDE w:val="0"/>
        <w:autoSpaceDN w:val="0"/>
        <w:adjustRightInd w:val="0"/>
        <w:snapToGrid w:val="0"/>
        <w:spacing w:line="440" w:lineRule="exact"/>
        <w:rPr>
          <w:rFonts w:ascii="黑体" w:eastAsia="黑体" w:hAnsi="宋体"/>
          <w:snapToGrid w:val="0"/>
          <w:kern w:val="0"/>
        </w:rPr>
      </w:pPr>
      <w:bookmarkStart w:id="0" w:name="fldWJNR2"/>
    </w:p>
    <w:p w:rsidR="00F57CFB" w:rsidRPr="00806363" w:rsidRDefault="00DE55F9" w:rsidP="00F57CFB">
      <w:pPr>
        <w:jc w:val="center"/>
        <w:rPr>
          <w:rFonts w:ascii="方正小标宋简体" w:eastAsia="方正小标宋简体" w:hAnsi="宋体"/>
          <w:snapToGrid w:val="0"/>
          <w:kern w:val="0"/>
          <w:sz w:val="44"/>
          <w:szCs w:val="44"/>
        </w:rPr>
      </w:pPr>
      <w:r>
        <w:rPr>
          <w:rFonts w:ascii="方正小标宋简体" w:eastAsia="方正小标宋简体" w:hAnsi="宋体" w:cs="方正小标宋简体" w:hint="eastAsia"/>
          <w:snapToGrid w:val="0"/>
          <w:kern w:val="0"/>
          <w:sz w:val="44"/>
          <w:szCs w:val="44"/>
        </w:rPr>
        <w:t>拟</w:t>
      </w:r>
      <w:r w:rsidR="00357D09">
        <w:rPr>
          <w:rFonts w:ascii="方正小标宋简体" w:eastAsia="方正小标宋简体" w:hAnsi="宋体" w:cs="方正小标宋简体" w:hint="eastAsia"/>
          <w:snapToGrid w:val="0"/>
          <w:kern w:val="0"/>
          <w:sz w:val="44"/>
          <w:szCs w:val="44"/>
        </w:rPr>
        <w:t>认定</w:t>
      </w:r>
      <w:r>
        <w:rPr>
          <w:rFonts w:ascii="方正小标宋简体" w:eastAsia="方正小标宋简体" w:hAnsi="宋体" w:cs="方正小标宋简体" w:hint="eastAsia"/>
          <w:snapToGrid w:val="0"/>
          <w:kern w:val="0"/>
          <w:sz w:val="44"/>
          <w:szCs w:val="44"/>
        </w:rPr>
        <w:t>的</w:t>
      </w:r>
      <w:r w:rsidR="00F57CFB" w:rsidRPr="00806363">
        <w:rPr>
          <w:rFonts w:ascii="方正小标宋简体" w:eastAsia="方正小标宋简体" w:hAnsi="宋体" w:cs="方正小标宋简体"/>
          <w:snapToGrid w:val="0"/>
          <w:kern w:val="0"/>
          <w:sz w:val="44"/>
          <w:szCs w:val="44"/>
        </w:rPr>
        <w:t>201</w:t>
      </w:r>
      <w:r w:rsidR="00F57CFB">
        <w:rPr>
          <w:rFonts w:ascii="方正小标宋简体" w:eastAsia="方正小标宋简体" w:hAnsi="宋体" w:cs="方正小标宋简体"/>
          <w:snapToGrid w:val="0"/>
          <w:kern w:val="0"/>
          <w:sz w:val="44"/>
          <w:szCs w:val="44"/>
        </w:rPr>
        <w:t>6</w:t>
      </w:r>
      <w:r w:rsidR="00F57CFB">
        <w:rPr>
          <w:rFonts w:ascii="方正小标宋简体" w:eastAsia="方正小标宋简体" w:hAnsi="宋体" w:cs="方正小标宋简体" w:hint="eastAsia"/>
          <w:snapToGrid w:val="0"/>
          <w:kern w:val="0"/>
          <w:sz w:val="44"/>
          <w:szCs w:val="44"/>
        </w:rPr>
        <w:t>年</w:t>
      </w:r>
      <w:r w:rsidR="002C542D" w:rsidRPr="00806363">
        <w:rPr>
          <w:rFonts w:ascii="方正小标宋简体" w:eastAsia="方正小标宋简体" w:hAnsi="宋体" w:cs="方正小标宋简体" w:hint="eastAsia"/>
          <w:snapToGrid w:val="0"/>
          <w:kern w:val="0"/>
          <w:sz w:val="44"/>
          <w:szCs w:val="44"/>
        </w:rPr>
        <w:t>绍兴市著名商标</w:t>
      </w:r>
      <w:r>
        <w:rPr>
          <w:rFonts w:ascii="方正小标宋简体" w:eastAsia="方正小标宋简体" w:hAnsi="宋体" w:cs="方正小标宋简体" w:hint="eastAsia"/>
          <w:snapToGrid w:val="0"/>
          <w:kern w:val="0"/>
          <w:sz w:val="44"/>
          <w:szCs w:val="44"/>
        </w:rPr>
        <w:t>名单</w:t>
      </w:r>
    </w:p>
    <w:p w:rsidR="002C542D" w:rsidRPr="00806363" w:rsidRDefault="002C542D" w:rsidP="00BE1AD9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rightChars="166" w:right="524" w:firstLineChars="200" w:firstLine="474"/>
        <w:jc w:val="right"/>
        <w:rPr>
          <w:rFonts w:ascii="仿宋_GB2312" w:hAnsi="宋体" w:cs="仿宋_GB2312"/>
          <w:b/>
          <w:bCs/>
          <w:snapToGrid w:val="0"/>
          <w:kern w:val="0"/>
          <w:sz w:val="24"/>
          <w:szCs w:val="24"/>
        </w:rPr>
      </w:pPr>
      <w:r w:rsidRPr="00806363">
        <w:rPr>
          <w:rFonts w:ascii="仿宋_GB2312" w:hAnsi="宋体" w:cs="仿宋_GB2312"/>
          <w:b/>
          <w:bCs/>
          <w:snapToGrid w:val="0"/>
          <w:kern w:val="0"/>
          <w:sz w:val="24"/>
          <w:szCs w:val="24"/>
        </w:rPr>
        <w:t xml:space="preserve">                                   </w:t>
      </w:r>
      <w:r>
        <w:rPr>
          <w:rFonts w:ascii="仿宋_GB2312" w:hAnsi="宋体" w:cs="仿宋_GB2312"/>
          <w:b/>
          <w:bCs/>
          <w:snapToGrid w:val="0"/>
          <w:kern w:val="0"/>
          <w:sz w:val="24"/>
          <w:szCs w:val="24"/>
        </w:rPr>
        <w:t xml:space="preserve">                           </w:t>
      </w:r>
    </w:p>
    <w:tbl>
      <w:tblPr>
        <w:tblW w:w="9177" w:type="dxa"/>
        <w:jc w:val="center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"/>
        <w:gridCol w:w="949"/>
        <w:gridCol w:w="1744"/>
        <w:gridCol w:w="1776"/>
        <w:gridCol w:w="3303"/>
        <w:gridCol w:w="955"/>
      </w:tblGrid>
      <w:tr w:rsidR="00F57CFB" w:rsidRPr="00806363" w:rsidTr="00F57CFB">
        <w:trPr>
          <w:cantSplit/>
          <w:trHeight w:val="405"/>
          <w:tblHeader/>
          <w:jc w:val="center"/>
        </w:trPr>
        <w:tc>
          <w:tcPr>
            <w:tcW w:w="450" w:type="dxa"/>
            <w:vMerge w:val="restart"/>
            <w:vAlign w:val="center"/>
          </w:tcPr>
          <w:p w:rsidR="00F57CFB" w:rsidRPr="00086523" w:rsidRDefault="00F57CFB" w:rsidP="00EC1BE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/>
                <w:bCs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b/>
                <w:bCs/>
                <w:snapToGrid w:val="0"/>
                <w:kern w:val="0"/>
                <w:sz w:val="21"/>
                <w:szCs w:val="21"/>
              </w:rPr>
              <w:t>序</w:t>
            </w:r>
          </w:p>
          <w:p w:rsidR="00F57CFB" w:rsidRPr="00086523" w:rsidRDefault="00F57CFB" w:rsidP="00EC1BE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/>
                <w:bCs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b/>
                <w:bCs/>
                <w:snapToGrid w:val="0"/>
                <w:kern w:val="0"/>
                <w:sz w:val="21"/>
                <w:szCs w:val="21"/>
              </w:rPr>
              <w:t>号</w:t>
            </w:r>
          </w:p>
        </w:tc>
        <w:tc>
          <w:tcPr>
            <w:tcW w:w="949" w:type="dxa"/>
            <w:vMerge w:val="restart"/>
            <w:vAlign w:val="center"/>
          </w:tcPr>
          <w:p w:rsidR="00F57CFB" w:rsidRPr="00086523" w:rsidRDefault="00F57CFB" w:rsidP="00EC1BE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/>
                <w:bCs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b/>
                <w:bCs/>
                <w:snapToGrid w:val="0"/>
                <w:kern w:val="0"/>
                <w:sz w:val="21"/>
                <w:szCs w:val="21"/>
              </w:rPr>
              <w:t>申报</w:t>
            </w:r>
          </w:p>
          <w:p w:rsidR="00F57CFB" w:rsidRPr="00086523" w:rsidRDefault="00F57CFB" w:rsidP="00EC1BE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/>
                <w:bCs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b/>
                <w:bCs/>
                <w:snapToGrid w:val="0"/>
                <w:kern w:val="0"/>
                <w:sz w:val="21"/>
                <w:szCs w:val="21"/>
              </w:rPr>
              <w:t>商标</w:t>
            </w:r>
          </w:p>
        </w:tc>
        <w:tc>
          <w:tcPr>
            <w:tcW w:w="1744" w:type="dxa"/>
            <w:vMerge w:val="restart"/>
            <w:vAlign w:val="center"/>
          </w:tcPr>
          <w:p w:rsidR="00F57CFB" w:rsidRPr="00086523" w:rsidRDefault="00F57CFB" w:rsidP="00EC1BE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/>
                <w:bCs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b/>
                <w:bCs/>
                <w:snapToGrid w:val="0"/>
                <w:kern w:val="0"/>
                <w:sz w:val="21"/>
                <w:szCs w:val="21"/>
              </w:rPr>
              <w:t>商</w:t>
            </w:r>
            <w:r w:rsidRPr="00086523">
              <w:rPr>
                <w:rFonts w:asciiTheme="minorEastAsia" w:eastAsiaTheme="minorEastAsia" w:hAnsiTheme="minorEastAsia" w:cs="仿宋_GB2312"/>
                <w:b/>
                <w:bCs/>
                <w:snapToGrid w:val="0"/>
                <w:kern w:val="0"/>
                <w:sz w:val="21"/>
                <w:szCs w:val="21"/>
              </w:rPr>
              <w:t xml:space="preserve">  </w:t>
            </w:r>
            <w:r w:rsidRPr="00086523">
              <w:rPr>
                <w:rFonts w:asciiTheme="minorEastAsia" w:eastAsiaTheme="minorEastAsia" w:hAnsiTheme="minorEastAsia" w:cs="仿宋_GB2312" w:hint="eastAsia"/>
                <w:b/>
                <w:bCs/>
                <w:snapToGrid w:val="0"/>
                <w:kern w:val="0"/>
                <w:sz w:val="21"/>
                <w:szCs w:val="21"/>
              </w:rPr>
              <w:t>标</w:t>
            </w:r>
          </w:p>
          <w:p w:rsidR="00F57CFB" w:rsidRPr="00086523" w:rsidRDefault="00F57CFB" w:rsidP="00EC1BE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/>
                <w:bCs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b/>
                <w:bCs/>
                <w:snapToGrid w:val="0"/>
                <w:kern w:val="0"/>
                <w:sz w:val="21"/>
                <w:szCs w:val="21"/>
              </w:rPr>
              <w:t>标</w:t>
            </w:r>
            <w:r w:rsidRPr="00086523">
              <w:rPr>
                <w:rFonts w:asciiTheme="minorEastAsia" w:eastAsiaTheme="minorEastAsia" w:hAnsiTheme="minorEastAsia" w:cs="仿宋_GB2312"/>
                <w:b/>
                <w:bCs/>
                <w:snapToGrid w:val="0"/>
                <w:kern w:val="0"/>
                <w:sz w:val="21"/>
                <w:szCs w:val="21"/>
              </w:rPr>
              <w:t xml:space="preserve">  </w:t>
            </w:r>
            <w:r w:rsidRPr="00086523">
              <w:rPr>
                <w:rFonts w:asciiTheme="minorEastAsia" w:eastAsiaTheme="minorEastAsia" w:hAnsiTheme="minorEastAsia" w:cs="仿宋_GB2312" w:hint="eastAsia"/>
                <w:b/>
                <w:bCs/>
                <w:snapToGrid w:val="0"/>
                <w:kern w:val="0"/>
                <w:sz w:val="21"/>
                <w:szCs w:val="21"/>
              </w:rPr>
              <w:t>识</w:t>
            </w:r>
          </w:p>
        </w:tc>
        <w:tc>
          <w:tcPr>
            <w:tcW w:w="1776" w:type="dxa"/>
            <w:vMerge w:val="restart"/>
            <w:vAlign w:val="center"/>
          </w:tcPr>
          <w:p w:rsidR="00F57CFB" w:rsidRPr="00086523" w:rsidRDefault="00F57CFB" w:rsidP="00EC1BE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ind w:rightChars="-38" w:right="-120"/>
              <w:jc w:val="center"/>
              <w:rPr>
                <w:rFonts w:asciiTheme="minorEastAsia" w:eastAsiaTheme="minorEastAsia" w:hAnsiTheme="minorEastAsia"/>
                <w:b/>
                <w:bCs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b/>
                <w:bCs/>
                <w:snapToGrid w:val="0"/>
                <w:kern w:val="0"/>
                <w:sz w:val="21"/>
                <w:szCs w:val="21"/>
              </w:rPr>
              <w:t>类别</w:t>
            </w:r>
            <w:r w:rsidRPr="00086523">
              <w:rPr>
                <w:rFonts w:asciiTheme="minorEastAsia" w:eastAsiaTheme="minorEastAsia" w:hAnsiTheme="minorEastAsia" w:cs="仿宋_GB2312"/>
                <w:b/>
                <w:bCs/>
                <w:snapToGrid w:val="0"/>
                <w:kern w:val="0"/>
                <w:sz w:val="21"/>
                <w:szCs w:val="21"/>
              </w:rPr>
              <w:t>/</w:t>
            </w:r>
            <w:r w:rsidRPr="00086523">
              <w:rPr>
                <w:rFonts w:asciiTheme="minorEastAsia" w:eastAsiaTheme="minorEastAsia" w:hAnsiTheme="minorEastAsia" w:cs="仿宋_GB2312" w:hint="eastAsia"/>
                <w:b/>
                <w:bCs/>
                <w:sz w:val="21"/>
                <w:szCs w:val="21"/>
              </w:rPr>
              <w:t>商标所指商品或服务</w:t>
            </w:r>
          </w:p>
        </w:tc>
        <w:tc>
          <w:tcPr>
            <w:tcW w:w="3303" w:type="dxa"/>
            <w:vMerge w:val="restart"/>
            <w:vAlign w:val="center"/>
          </w:tcPr>
          <w:p w:rsidR="00F57CFB" w:rsidRPr="00086523" w:rsidRDefault="00F57CFB" w:rsidP="00EC1BE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/>
                <w:bCs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b/>
                <w:bCs/>
                <w:snapToGrid w:val="0"/>
                <w:kern w:val="0"/>
                <w:sz w:val="21"/>
                <w:szCs w:val="21"/>
              </w:rPr>
              <w:t>企业名称</w:t>
            </w:r>
          </w:p>
        </w:tc>
        <w:tc>
          <w:tcPr>
            <w:tcW w:w="955" w:type="dxa"/>
            <w:vMerge w:val="restart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/>
                <w:bCs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b/>
                <w:bCs/>
                <w:snapToGrid w:val="0"/>
                <w:kern w:val="0"/>
                <w:sz w:val="21"/>
                <w:szCs w:val="21"/>
              </w:rPr>
              <w:t>辖区</w:t>
            </w:r>
          </w:p>
        </w:tc>
      </w:tr>
      <w:tr w:rsidR="00F57CFB" w:rsidRPr="00806363" w:rsidTr="00F57CFB">
        <w:trPr>
          <w:cantSplit/>
          <w:trHeight w:val="405"/>
          <w:tblHeader/>
          <w:jc w:val="center"/>
        </w:trPr>
        <w:tc>
          <w:tcPr>
            <w:tcW w:w="450" w:type="dxa"/>
            <w:vMerge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/>
                <w:bCs/>
                <w:snapToGrid w:val="0"/>
                <w:kern w:val="0"/>
                <w:sz w:val="21"/>
                <w:szCs w:val="21"/>
              </w:rPr>
            </w:pPr>
          </w:p>
        </w:tc>
        <w:tc>
          <w:tcPr>
            <w:tcW w:w="949" w:type="dxa"/>
            <w:vMerge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b/>
                <w:bCs/>
                <w:snapToGrid w:val="0"/>
                <w:kern w:val="0"/>
                <w:sz w:val="21"/>
                <w:szCs w:val="21"/>
              </w:rPr>
            </w:pPr>
          </w:p>
        </w:tc>
        <w:tc>
          <w:tcPr>
            <w:tcW w:w="1744" w:type="dxa"/>
            <w:vMerge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/>
                <w:bCs/>
                <w:snapToGrid w:val="0"/>
                <w:kern w:val="0"/>
                <w:sz w:val="21"/>
                <w:szCs w:val="21"/>
              </w:rPr>
            </w:pPr>
          </w:p>
        </w:tc>
        <w:tc>
          <w:tcPr>
            <w:tcW w:w="1776" w:type="dxa"/>
            <w:vMerge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b/>
                <w:bCs/>
                <w:snapToGrid w:val="0"/>
                <w:kern w:val="0"/>
                <w:sz w:val="21"/>
                <w:szCs w:val="21"/>
              </w:rPr>
            </w:pPr>
          </w:p>
        </w:tc>
        <w:tc>
          <w:tcPr>
            <w:tcW w:w="3303" w:type="dxa"/>
            <w:vMerge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b/>
                <w:bCs/>
                <w:snapToGrid w:val="0"/>
                <w:kern w:val="0"/>
                <w:sz w:val="21"/>
                <w:szCs w:val="21"/>
              </w:rPr>
            </w:pPr>
          </w:p>
        </w:tc>
        <w:tc>
          <w:tcPr>
            <w:tcW w:w="955" w:type="dxa"/>
            <w:vMerge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/>
                <w:bCs/>
                <w:snapToGrid w:val="0"/>
                <w:kern w:val="0"/>
                <w:sz w:val="21"/>
                <w:szCs w:val="21"/>
              </w:rPr>
            </w:pP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EC1BE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1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EC1BE7">
            <w:pPr>
              <w:spacing w:line="30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z w:val="21"/>
                <w:szCs w:val="21"/>
              </w:rPr>
              <w:t>兰亭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F060A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1000" w:lineRule="exact"/>
              <w:jc w:val="center"/>
              <w:rPr>
                <w:rFonts w:asciiTheme="minorEastAsia" w:eastAsiaTheme="minorEastAsia" w:hAnsiTheme="minorEastAsia"/>
                <w:b/>
                <w:bCs/>
                <w:snapToGrid w:val="0"/>
                <w:kern w:val="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571500" cy="400050"/>
                  <wp:effectExtent l="19050" t="0" r="0" b="0"/>
                  <wp:docPr id="8665" name="图片 1" descr="ace039e9250acce8969f042639ff30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e039e9250acce8969f042639ff30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EC1BE7">
            <w:pPr>
              <w:spacing w:line="30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z w:val="21"/>
                <w:szCs w:val="21"/>
              </w:rPr>
              <w:t>29/</w:t>
            </w:r>
            <w:r w:rsidRPr="00086523">
              <w:rPr>
                <w:rFonts w:asciiTheme="minorEastAsia" w:eastAsiaTheme="minorEastAsia" w:hAnsiTheme="minorEastAsia" w:cs="仿宋_GB2312" w:hint="eastAsia"/>
                <w:sz w:val="21"/>
                <w:szCs w:val="21"/>
              </w:rPr>
              <w:t>腐乳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EC1BE7">
            <w:pPr>
              <w:spacing w:line="30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z w:val="21"/>
                <w:szCs w:val="21"/>
              </w:rPr>
              <w:t>绍兴市兰亭食品有限公司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袍江</w:t>
            </w:r>
          </w:p>
        </w:tc>
      </w:tr>
      <w:tr w:rsidR="00F57CFB" w:rsidRPr="00806363" w:rsidTr="00F57CFB">
        <w:trPr>
          <w:cantSplit/>
          <w:trHeight w:val="1259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EC1BE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2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EC1BE7">
            <w:pPr>
              <w:spacing w:line="30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z w:val="21"/>
                <w:szCs w:val="21"/>
              </w:rPr>
              <w:t>越王台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F060A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1000" w:lineRule="exact"/>
              <w:rPr>
                <w:rFonts w:asciiTheme="minorEastAsia" w:eastAsiaTheme="minorEastAsia" w:hAnsiTheme="minorEastAsia"/>
                <w:b/>
                <w:bCs/>
                <w:snapToGrid w:val="0"/>
                <w:kern w:val="0"/>
                <w:sz w:val="21"/>
                <w:szCs w:val="21"/>
              </w:rPr>
            </w:pPr>
            <w:r>
              <w:rPr>
                <w:rFonts w:ascii="宋体" w:hAnsi="宋体" w:cs="宋体"/>
                <w:noProof/>
                <w:kern w:val="0"/>
                <w:sz w:val="22"/>
                <w:szCs w:val="22"/>
              </w:rPr>
              <w:drawing>
                <wp:inline distT="0" distB="0" distL="0" distR="0">
                  <wp:extent cx="600075" cy="447675"/>
                  <wp:effectExtent l="19050" t="0" r="9525" b="0"/>
                  <wp:docPr id="8666" name="图片 4" descr="越王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越王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EC1BE7">
            <w:pPr>
              <w:spacing w:line="30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z w:val="21"/>
                <w:szCs w:val="21"/>
              </w:rPr>
              <w:t>33/</w:t>
            </w:r>
            <w:r w:rsidRPr="00086523">
              <w:rPr>
                <w:rFonts w:asciiTheme="minorEastAsia" w:eastAsiaTheme="minorEastAsia" w:hAnsiTheme="minorEastAsia" w:cs="仿宋_GB2312" w:hint="eastAsia"/>
                <w:sz w:val="21"/>
                <w:szCs w:val="21"/>
              </w:rPr>
              <w:t>黄酒、烧酒、米酒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EC1BE7">
            <w:pPr>
              <w:spacing w:line="300" w:lineRule="exact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z w:val="21"/>
                <w:szCs w:val="21"/>
              </w:rPr>
              <w:t>浙江越王台绍兴酒业有限公司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袍江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EC1BE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3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EC1BE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兆建益生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EC1BE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</w:p>
          <w:p w:rsidR="00F57CFB" w:rsidRPr="00086523" w:rsidRDefault="00F57CFB" w:rsidP="00EC1BE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581025" cy="485775"/>
                  <wp:effectExtent l="19050" t="0" r="9525" b="0"/>
                  <wp:docPr id="8667" name="图片 8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EC1BE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19/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建筑灰浆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EC1BE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浙江益森科技股份有限公司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越城区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4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斛尔健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523875" cy="285750"/>
                  <wp:effectExtent l="19050" t="0" r="9525" b="0"/>
                  <wp:docPr id="8668" name="图片 6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05/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医用营养食物、医用营养饮料、药酒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绍兴儒林生物科技有限公司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越城区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5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铁船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FC4FD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600075" cy="590550"/>
                  <wp:effectExtent l="19050" t="0" r="9525" b="0"/>
                  <wp:docPr id="8669" name="图片 6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31/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西药、中成药、药酒、药茶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太极集团浙江东方制药有限公司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越城区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6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中正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657225" cy="590550"/>
                  <wp:effectExtent l="19050" t="0" r="9525" b="0"/>
                  <wp:docPr id="8670" name="图片 6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45/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知识产权咨询、版权管理、知识产权许可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绍兴市中正商标事务所有限公司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越城区</w:t>
            </w:r>
          </w:p>
        </w:tc>
      </w:tr>
      <w:tr w:rsidR="00F57CFB" w:rsidRPr="001F0AA5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7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图形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695325" cy="504825"/>
                  <wp:effectExtent l="19050" t="0" r="9525" b="0"/>
                  <wp:docPr id="8671" name="图片 6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kern w:val="0"/>
                <w:sz w:val="21"/>
                <w:szCs w:val="21"/>
              </w:rPr>
              <w:t>06/</w:t>
            </w: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钢桅杆、金属天线塔、镀锌铁塔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浙江宁远塔桅制造有限公司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柯桥区</w:t>
            </w:r>
          </w:p>
        </w:tc>
      </w:tr>
      <w:tr w:rsidR="00F57CFB" w:rsidRPr="001F0AA5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8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乐毅及图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695325" cy="676275"/>
                  <wp:effectExtent l="19050" t="0" r="9525" b="0"/>
                  <wp:docPr id="8704" name="图片 6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kern w:val="0"/>
                <w:sz w:val="21"/>
                <w:szCs w:val="21"/>
              </w:rPr>
              <w:t>24/</w:t>
            </w: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帘子布、网状窗帘、家电遮盖物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绍兴乐毅经编有限公司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柯桥区</w:t>
            </w:r>
          </w:p>
        </w:tc>
      </w:tr>
      <w:tr w:rsidR="00F57CFB" w:rsidRPr="001F0AA5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9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东方日铸红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695325" cy="495300"/>
                  <wp:effectExtent l="19050" t="0" r="9525" b="0"/>
                  <wp:docPr id="8705" name="图片 6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kern w:val="0"/>
                <w:sz w:val="21"/>
                <w:szCs w:val="21"/>
              </w:rPr>
              <w:t>30/</w:t>
            </w: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茶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绍兴柯桥东方茶业有限公司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柯桥区</w:t>
            </w:r>
          </w:p>
        </w:tc>
      </w:tr>
      <w:tr w:rsidR="00F57CFB" w:rsidRPr="001F0AA5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10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鹅峰及图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695325" cy="447675"/>
                  <wp:effectExtent l="19050" t="0" r="9525" b="0"/>
                  <wp:docPr id="8706" name="图片 6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kern w:val="0"/>
                <w:sz w:val="21"/>
                <w:szCs w:val="21"/>
              </w:rPr>
              <w:t>29/</w:t>
            </w: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香榧、干菜笋、笋干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绍兴市柯桥区五百岗农场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柯桥区</w:t>
            </w:r>
          </w:p>
        </w:tc>
      </w:tr>
      <w:tr w:rsidR="00F57CFB" w:rsidRPr="001F0AA5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11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力博及图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581025" cy="371475"/>
                  <wp:effectExtent l="19050" t="0" r="9525" b="0"/>
                  <wp:docPr id="8707" name="图片 6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kern w:val="0"/>
                <w:sz w:val="21"/>
                <w:szCs w:val="21"/>
              </w:rPr>
              <w:t>09/</w:t>
            </w: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电源材料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绍兴市力博电气有限公司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柯桥区</w:t>
            </w:r>
          </w:p>
        </w:tc>
      </w:tr>
      <w:tr w:rsidR="00F57CFB" w:rsidRPr="001F0AA5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lastRenderedPageBreak/>
              <w:t>12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晶茂科技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581025" cy="371475"/>
                  <wp:effectExtent l="19050" t="0" r="9525" b="0"/>
                  <wp:docPr id="8708" name="图片 6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kern w:val="0"/>
                <w:sz w:val="21"/>
                <w:szCs w:val="21"/>
              </w:rPr>
              <w:t>09/</w:t>
            </w: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太阳能电池背板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浙江晶茂科技股份有限公司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柯桥区</w:t>
            </w:r>
          </w:p>
        </w:tc>
      </w:tr>
      <w:tr w:rsidR="00F57CFB" w:rsidRPr="001F0AA5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13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港宏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552450" cy="714375"/>
                  <wp:effectExtent l="19050" t="0" r="0" b="0"/>
                  <wp:docPr id="8709" name="图片 8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kern w:val="0"/>
                <w:sz w:val="21"/>
                <w:szCs w:val="21"/>
              </w:rPr>
              <w:t>20/</w:t>
            </w: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镀银玻璃、镜子（玻璃镜）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浙江港宏装饰科技有限公司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柯桥区</w:t>
            </w:r>
          </w:p>
        </w:tc>
      </w:tr>
      <w:tr w:rsidR="00F57CFB" w:rsidRPr="001F0AA5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1</w:t>
            </w: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4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泥娃娃及图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647700" cy="809625"/>
                  <wp:effectExtent l="19050" t="0" r="0" b="0"/>
                  <wp:docPr id="8710" name="图片 6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kern w:val="0"/>
                <w:sz w:val="21"/>
                <w:szCs w:val="21"/>
              </w:rPr>
              <w:t>30/</w:t>
            </w: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藕粉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绍兴陶里田藕专业合作社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柯桥区</w:t>
            </w:r>
          </w:p>
        </w:tc>
      </w:tr>
      <w:tr w:rsidR="00F57CFB" w:rsidRPr="001F0AA5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1</w:t>
            </w: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5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吴越人家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695325" cy="523875"/>
                  <wp:effectExtent l="19050" t="0" r="9525" b="0"/>
                  <wp:docPr id="8711" name="图片 6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kern w:val="0"/>
                <w:sz w:val="21"/>
                <w:szCs w:val="21"/>
              </w:rPr>
              <w:t>2/</w:t>
            </w: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白色（染料或涂料）、木材涂料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color w:val="00000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color w:val="000000"/>
                <w:kern w:val="0"/>
                <w:sz w:val="21"/>
                <w:szCs w:val="21"/>
              </w:rPr>
              <w:t>浙江吴越人家新材料有限公司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柯桥区</w:t>
            </w:r>
          </w:p>
        </w:tc>
      </w:tr>
      <w:tr w:rsidR="00F57CFB" w:rsidRPr="001F0AA5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1</w:t>
            </w: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6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利国泰及图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581025" cy="561975"/>
                  <wp:effectExtent l="19050" t="0" r="9525" b="0"/>
                  <wp:docPr id="8712" name="图片 6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kern w:val="0"/>
                <w:sz w:val="21"/>
                <w:szCs w:val="21"/>
              </w:rPr>
              <w:t>24/</w:t>
            </w: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纺织织物、布、衬料（纺织品）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color w:val="00000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color w:val="000000"/>
                <w:kern w:val="0"/>
                <w:sz w:val="21"/>
                <w:szCs w:val="21"/>
              </w:rPr>
              <w:t>绍兴柯桥利泰衬衫布有限公司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柯桥区</w:t>
            </w:r>
          </w:p>
        </w:tc>
      </w:tr>
      <w:tr w:rsidR="00F57CFB" w:rsidRPr="001F0AA5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1</w:t>
            </w: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7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锦毅纺织及图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495300" cy="428625"/>
                  <wp:effectExtent l="19050" t="0" r="0" b="0"/>
                  <wp:docPr id="8713" name="图片 6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kern w:val="0"/>
                <w:sz w:val="21"/>
                <w:szCs w:val="21"/>
              </w:rPr>
              <w:t>24/</w:t>
            </w: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纺织织物、布、棉织品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绍兴锦毅纺织发展有限公司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柯桥区</w:t>
            </w:r>
          </w:p>
        </w:tc>
      </w:tr>
      <w:tr w:rsidR="00F57CFB" w:rsidRPr="001F0AA5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1</w:t>
            </w: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8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图形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581025" cy="495300"/>
                  <wp:effectExtent l="19050" t="0" r="9525" b="0"/>
                  <wp:docPr id="8714" name="图片 6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kern w:val="0"/>
                <w:sz w:val="21"/>
                <w:szCs w:val="21"/>
              </w:rPr>
              <w:t>24/</w:t>
            </w: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布、织物、绣花图案布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浙江依尚尔时装面料有限公司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柯桥区</w:t>
            </w:r>
          </w:p>
        </w:tc>
      </w:tr>
      <w:tr w:rsidR="00F57CFB" w:rsidRPr="001F0AA5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19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</w:pPr>
            <w:r>
              <w:rPr>
                <w:rFonts w:ascii="仿宋_GB2312" w:hAnsi="宋体" w:cs="仿宋_GB2312" w:hint="eastAsia"/>
                <w:snapToGrid w:val="0"/>
                <w:kern w:val="0"/>
                <w:sz w:val="21"/>
                <w:szCs w:val="21"/>
              </w:rPr>
              <w:t>雅琪诺</w:t>
            </w:r>
          </w:p>
        </w:tc>
        <w:tc>
          <w:tcPr>
            <w:tcW w:w="1744" w:type="dxa"/>
            <w:vAlign w:val="center"/>
          </w:tcPr>
          <w:p w:rsidR="00F57CFB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495300" cy="352425"/>
                  <wp:effectExtent l="19050" t="0" r="0" b="0"/>
                  <wp:docPr id="871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524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="仿宋_GB2312" w:hAnsi="宋体" w:cs="仿宋_GB2312"/>
                <w:snapToGrid w:val="0"/>
                <w:kern w:val="0"/>
                <w:sz w:val="21"/>
                <w:szCs w:val="21"/>
              </w:rPr>
            </w:pPr>
            <w:r>
              <w:rPr>
                <w:rFonts w:ascii="仿宋_GB2312" w:hAnsi="宋体" w:hint="eastAsia"/>
                <w:snapToGrid w:val="0"/>
                <w:kern w:val="0"/>
                <w:sz w:val="21"/>
                <w:szCs w:val="21"/>
              </w:rPr>
              <w:t>墙纸</w:t>
            </w:r>
          </w:p>
        </w:tc>
        <w:tc>
          <w:tcPr>
            <w:tcW w:w="3303" w:type="dxa"/>
            <w:vAlign w:val="center"/>
          </w:tcPr>
          <w:p w:rsidR="00F57CFB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="仿宋_GB2312" w:hAnsi="宋体" w:cs="仿宋_GB2312"/>
                <w:snapToGrid w:val="0"/>
                <w:kern w:val="0"/>
                <w:sz w:val="21"/>
                <w:szCs w:val="21"/>
              </w:rPr>
            </w:pPr>
            <w:r>
              <w:rPr>
                <w:rFonts w:ascii="仿宋_GB2312" w:hAnsi="宋体" w:cs="仿宋_GB2312" w:hint="eastAsia"/>
                <w:snapToGrid w:val="0"/>
                <w:kern w:val="0"/>
                <w:sz w:val="21"/>
                <w:szCs w:val="21"/>
              </w:rPr>
              <w:t>浙江雅琪诺装饰材料有限公司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柯桥区</w:t>
            </w:r>
          </w:p>
        </w:tc>
      </w:tr>
      <w:tr w:rsidR="00F57CFB" w:rsidRPr="001F0AA5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2</w:t>
            </w: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0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伊稼润及图形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514350" cy="495300"/>
                  <wp:effectExtent l="19050" t="0" r="0" b="0"/>
                  <wp:docPr id="8716" name="图片 6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01/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农业肥料、土壤调节制剂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绍兴上虞百成生态肥有限公司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上虞区</w:t>
            </w:r>
          </w:p>
        </w:tc>
      </w:tr>
      <w:tr w:rsidR="00F57CFB" w:rsidRPr="001F0AA5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2</w:t>
            </w: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1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图形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657225" cy="552450"/>
                  <wp:effectExtent l="19050" t="0" r="9525" b="0"/>
                  <wp:docPr id="8717" name="图片 6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09/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变压器、高低压开关板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浙江德通高压器有限公司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上虞区</w:t>
            </w:r>
          </w:p>
        </w:tc>
      </w:tr>
      <w:tr w:rsidR="00F57CFB" w:rsidRPr="001F0AA5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2</w:t>
            </w: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2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上建风机</w:t>
            </w: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SHANGJIANFENGJI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及图形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647700" cy="581025"/>
                  <wp:effectExtent l="19050" t="0" r="0" b="0"/>
                  <wp:docPr id="8718" name="图片 6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11/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风扇（空气调节）、通风设备和装置（空气调节）、空气调节装置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浙江上建风机有限公司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上虞区</w:t>
            </w:r>
          </w:p>
        </w:tc>
      </w:tr>
      <w:tr w:rsidR="00F57CFB" w:rsidRPr="001F0AA5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2</w:t>
            </w: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3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图形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657225" cy="619125"/>
                  <wp:effectExtent l="19050" t="0" r="9525" b="0"/>
                  <wp:docPr id="8719" name="图片 6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11/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电炊具、厨房炉灶（烘箱）、厨房用抽油烟机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浙江天利厨房设备有限公司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上虞区</w:t>
            </w:r>
          </w:p>
        </w:tc>
      </w:tr>
      <w:tr w:rsidR="00F57CFB" w:rsidRPr="001F0AA5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lastRenderedPageBreak/>
              <w:t>2</w:t>
            </w: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4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途斯凯；</w:t>
            </w: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TOOUTSKY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及图形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657225" cy="219075"/>
                  <wp:effectExtent l="19050" t="0" r="9525" b="0"/>
                  <wp:docPr id="8728" name="图片 6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638175" cy="619125"/>
                  <wp:effectExtent l="19050" t="0" r="9525" b="0"/>
                  <wp:docPr id="8729" name="图片 6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25/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服装、鞋、运动衫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浙江伟巍制衣有限公司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上虞区</w:t>
            </w:r>
          </w:p>
        </w:tc>
      </w:tr>
      <w:tr w:rsidR="00F57CFB" w:rsidRPr="001F0AA5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2</w:t>
            </w: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5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诸葛山珍及图形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457200" cy="552450"/>
                  <wp:effectExtent l="19050" t="0" r="0" b="0"/>
                  <wp:docPr id="8730" name="图片 6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31/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食用植物根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绍兴市上虞区长塘黄芽头竹笋专业合作社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上虞区</w:t>
            </w:r>
          </w:p>
        </w:tc>
      </w:tr>
      <w:tr w:rsidR="00F57CFB" w:rsidRPr="001F0AA5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2</w:t>
            </w: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6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蓝珍珠；</w:t>
            </w:r>
          </w:p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蓝珍珠及图形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514350" cy="163996"/>
                  <wp:effectExtent l="19050" t="0" r="0" b="0"/>
                  <wp:docPr id="8731" name="图片 6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63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514350" cy="485775"/>
                  <wp:effectExtent l="19050" t="0" r="0" b="0"/>
                  <wp:docPr id="8732" name="图片 6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31/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新鲜水果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上虞市鸿发生态农业发展有限公司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上虞区</w:t>
            </w:r>
          </w:p>
        </w:tc>
      </w:tr>
      <w:tr w:rsidR="00F57CFB" w:rsidRPr="001F0AA5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2</w:t>
            </w: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7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图形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561975" cy="685800"/>
                  <wp:effectExtent l="19050" t="0" r="9525" b="0"/>
                  <wp:docPr id="8733" name="图片 6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39/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旅行社、机票代理业务、旅游包车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绍兴市上虞交通旅游有限公司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上虞区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28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YUEMEI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widowControl/>
              <w:jc w:val="left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609600" cy="171450"/>
                  <wp:effectExtent l="19050" t="0" r="0" b="0"/>
                  <wp:docPr id="8734" name="图片 6378" descr="22J2A$O}W%}5}F3J[NA0CI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8" descr="22J2A$O}W%}5}F3J[NA0CI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07/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刺绣机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浙江越隆缝制设备有限公司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29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MAYA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widowControl/>
              <w:jc w:val="left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666750" cy="200025"/>
                  <wp:effectExtent l="19050" t="0" r="0" b="0"/>
                  <wp:docPr id="8735" name="图片 6379" descr="~UL~3RH~~6VF%}6(Y000}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9" descr="~UL~3RH~~6VF%}6(Y000}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07/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刺绣机滑板、缝纫机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诸暨玛雅电器机械有限公司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3</w:t>
            </w: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0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widowControl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kern w:val="0"/>
                <w:sz w:val="21"/>
                <w:szCs w:val="21"/>
              </w:rPr>
              <w:t>五</w:t>
            </w:r>
            <w:r w:rsidRPr="00086523">
              <w:rPr>
                <w:rFonts w:asciiTheme="minorEastAsia" w:eastAsiaTheme="minorEastAsia" w:hAnsiTheme="minorEastAsia" w:cs="宋体" w:hint="eastAsia"/>
                <w:sz w:val="21"/>
                <w:szCs w:val="21"/>
              </w:rPr>
              <w:t>洩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409575" cy="495300"/>
                  <wp:effectExtent l="19050" t="0" r="9525" b="0"/>
                  <wp:docPr id="8768" name="图片 6381" descr="1C%CJ[G_`{@5(O7904UG[I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1" descr="1C%CJ[G_`{@5(O7904UG[I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07/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弹簧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诸暨市动力弹簧厂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3</w:t>
            </w: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1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亨立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333375" cy="457200"/>
                  <wp:effectExtent l="19050" t="0" r="9525" b="0"/>
                  <wp:docPr id="8769" name="图片 6382" descr="L0R@23@YW~1WU8ZZH)RR54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2" descr="L0R@23@YW~1WU8ZZH)RR54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07/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弹簧（机器零件）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诸暨市恒立弹簧厂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3</w:t>
            </w: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2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大陆飞虎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457200" cy="514350"/>
                  <wp:effectExtent l="19050" t="0" r="0" b="0"/>
                  <wp:docPr id="8770" name="图片 6383" descr="X]6A(AXQ0S$BLLQ59TWH_Z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3" descr="X]6A(AXQ0S$BLLQ59TWH_Z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07/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纺织工业用机器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诸暨市飞虎纺织机械有限公司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3</w:t>
            </w: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3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中环昆仑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428625" cy="457200"/>
                  <wp:effectExtent l="19050" t="0" r="9525" b="0"/>
                  <wp:docPr id="8773" name="图片 6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07/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压滤机、水力动力设备、垃圾处理机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浙江昆仑环保设备有限公司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3</w:t>
            </w: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4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凯姆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542925" cy="209550"/>
                  <wp:effectExtent l="19050" t="0" r="9525" b="0"/>
                  <wp:docPr id="8774" name="图片 6385" descr=")EWBA8R$E}YYMPRK7PN{V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5" descr=")EWBA8R$E}YYMPRK7PN{V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11/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壁炉（家用）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浙江凯姆热能设备有限公司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3</w:t>
            </w: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5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CHE YUAN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647700" cy="171450"/>
                  <wp:effectExtent l="19050" t="0" r="0" b="0"/>
                  <wp:docPr id="8775" name="图片 6386" descr="KN57IIP9%MMO5CTI5OE8NB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6" descr="KN57IIP9%MMO5CTI5OE8NB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12/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气泵（车辆附件）、陆地车辆刹车、车辆用液压系统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浙江车缘机械科技有限公司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36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美净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drawing>
                <wp:inline distT="0" distB="0" distL="0" distR="0">
                  <wp:extent cx="400050" cy="400050"/>
                  <wp:effectExtent l="19050" t="0" r="0" b="0"/>
                  <wp:docPr id="8776" name="图片 6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17/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塑料管、非金属管道接头、非金属软管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浙江美净管业有限公司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37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孝忠义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752475" cy="390525"/>
                  <wp:effectExtent l="19050" t="0" r="9525" b="0"/>
                  <wp:docPr id="8777" name="图片 6388" descr="W@IG_18}W%%A`KQG_$CJV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8" descr="W@IG_18}W%%A`KQG_$CJV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20/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棺材、骨灰盒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浙江东申工艺品有限公司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lastRenderedPageBreak/>
              <w:t>38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大唐飞燕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800100" cy="161925"/>
                  <wp:effectExtent l="19050" t="0" r="0" b="0"/>
                  <wp:docPr id="8778" name="图片 6389" descr="H30M7E[EY5FNB{I`L3(SSD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9" descr="H30M7E[EY5FNB{I`L3(SSD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23/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弹力丝（纺织用）、长丝、纺织线和纱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浙江飞燕化纤有限公司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39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金旗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638175" cy="314325"/>
                  <wp:effectExtent l="19050" t="0" r="9525" b="0"/>
                  <wp:docPr id="8779" name="图片 6390" descr="NRF[8G[~RM9NMM8I4ML@B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0" descr="NRF[8G[~RM9NMM8I4ML@BB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23/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长丝、弹力丝（纺织用）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浙江金旗纤维有限公司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</w:t>
            </w:r>
          </w:p>
        </w:tc>
      </w:tr>
      <w:tr w:rsidR="00F57CFB" w:rsidRPr="00806363" w:rsidTr="00F57CFB">
        <w:trPr>
          <w:cantSplit/>
          <w:trHeight w:val="95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4</w:t>
            </w: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0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HOMBO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590550" cy="219075"/>
                  <wp:effectExtent l="19050" t="0" r="0" b="0"/>
                  <wp:docPr id="8780" name="图片 6391" descr="HY3EF%9[@F0Y_1HOH(HF05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1" descr="HY3EF%9[@F0Y_1HOH(HF05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24/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纺织品壁挂、床单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诸暨市汉诺纺织有限公司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4</w:t>
            </w: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1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SENWEIE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666750" cy="190500"/>
                  <wp:effectExtent l="19050" t="0" r="0" b="0"/>
                  <wp:docPr id="8781" name="图片 6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25/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袜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浙江省诸暨市森威特针织有限公司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4</w:t>
            </w: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2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佳易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542925" cy="495300"/>
                  <wp:effectExtent l="19050" t="0" r="9525" b="0"/>
                  <wp:docPr id="8782" name="图片 6393" descr="3[U8)YLA]_Y0$I)K$GLDD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3" descr="3[U8)YLA]_Y0$I)K$GLDDC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25/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袜、袜裤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诸暨市佳易袜业有限公司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4</w:t>
            </w: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3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舒尔润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428625" cy="533400"/>
                  <wp:effectExtent l="19050" t="0" r="9525" b="0"/>
                  <wp:docPr id="8783" name="图片 6394" descr="[0)Q8AGI7MY94VH%COFTK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4" descr="[0)Q8AGI7MY94VH%COFTK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25/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袜、袜裤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诸暨市草塔鸿润针织化纤厂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4</w:t>
            </w: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4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步行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drawing>
                <wp:inline distT="0" distB="0" distL="0" distR="0">
                  <wp:extent cx="419100" cy="419100"/>
                  <wp:effectExtent l="19050" t="0" r="0" b="0"/>
                  <wp:docPr id="8784" name="图片 6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25/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袜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浙江猎马人袜业有限公司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45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暨阳龙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666750" cy="200025"/>
                  <wp:effectExtent l="19050" t="0" r="0" b="0"/>
                  <wp:docPr id="8785" name="图片 6397" descr="DEPH2QDU[O8RA(JK}{)TS4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7" descr="DEPH2QDU[O8RA(JK}{)TS4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25/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服装、雨衣、手套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诸暨市天龙雨衣厂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46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优果泰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571500" cy="371475"/>
                  <wp:effectExtent l="19050" t="0" r="0" b="0"/>
                  <wp:docPr id="8786" name="图片 6398" descr="N0O~`P(D}B5TFZOQ%I{UA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8" descr="N0O~`P(D}B5TFZOQ%I{UA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29/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以果蔬为主的零食小吃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浙江恒宇农业开发有限公司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4F6063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47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山代果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561975" cy="419100"/>
                  <wp:effectExtent l="19050" t="0" r="9525" b="0"/>
                  <wp:docPr id="8787" name="图片 6399" descr="}$TX`%R))EA)FEEC0SPK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9" descr="}$TX`%R))EA)FEEC0SPKO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29/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加工过的香榧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诸暨市天野食品有限公司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4F6063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48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盈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381000" cy="342900"/>
                  <wp:effectExtent l="19050" t="0" r="0" b="0"/>
                  <wp:docPr id="8788" name="图片 6400" descr="7NXCNAM2ASLA0Q6KE1O{Z2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0" descr="7NXCNAM2ASLA0Q6KE1O{Z2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30/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糕点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诸暨市盈丰食品厂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4F6063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49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赵家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561975" cy="361950"/>
                  <wp:effectExtent l="19050" t="0" r="9525" b="0"/>
                  <wp:docPr id="8789" name="图片 6401" descr="JO}D(2@~A5)0J)EQ81}T9S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1" descr="JO}D(2@~A5)0J)EQ81}T9S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31/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鲜水果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浙江明泉农业科技有限公司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4F6063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50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五鹫山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714375" cy="238125"/>
                  <wp:effectExtent l="19050" t="0" r="9525" b="0"/>
                  <wp:docPr id="8790" name="图片 6402" descr="~@`KQU%P9H{_HC()W(~C96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2" descr="~@`KQU%P9H{_HC()W(~C96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31/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鲜水果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诸暨市赵家明乐果业专业合作社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5</w:t>
            </w:r>
            <w:r w:rsidR="004F6063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1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建业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323850" cy="485775"/>
                  <wp:effectExtent l="19050" t="0" r="0" b="0"/>
                  <wp:docPr id="8791" name="图片 6403" descr="ANBL%~H)J~G70IQC137QI6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3" descr="ANBL%~H)J~G70IQC137QI6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35/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商业管理咨询、商业专业咨询、商业管理辅助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周建（诸暨市建业信息咨询服务中心）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5</w:t>
            </w:r>
            <w:r w:rsidR="004F6063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2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HT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409575" cy="276225"/>
                  <wp:effectExtent l="19050" t="0" r="9525" b="0"/>
                  <wp:docPr id="8792" name="图片 6404" descr="WZ(K]S77)VSPWA1B4L}XU9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4" descr="WZ(K]S77)VSPWA1B4L}XU9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42/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质量检测、质量评估、技术研究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浙江华才检测技术有限公司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5</w:t>
            </w:r>
            <w:r w:rsidR="004F6063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3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茂阳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581025" cy="457200"/>
                  <wp:effectExtent l="19050" t="0" r="9525" b="0"/>
                  <wp:docPr id="8793" name="图片 6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43/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快餐馆、饭店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浙江茂阳农发集团有限公司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4F606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lastRenderedPageBreak/>
              <w:t>5</w:t>
            </w:r>
            <w:r w:rsidR="004F6063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4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鼎峰建设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419100" cy="476250"/>
                  <wp:effectExtent l="19050" t="0" r="0" b="0"/>
                  <wp:docPr id="8794" name="图片 6406" descr="]B11GUXQ315IL]@O$D[CB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6" descr="]B11GUXQ315IL]@O$D[CB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/>
                <w:snapToGrid w:val="0"/>
                <w:kern w:val="0"/>
                <w:sz w:val="21"/>
                <w:szCs w:val="21"/>
              </w:rPr>
              <w:t>44/</w:t>
            </w: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庭园设计、庭园风景设计、风景设计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浙江鼎峰市政园艺有限公司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诸暨市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4F6063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55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宋体" w:hint="eastAsia"/>
                <w:snapToGrid w:val="0"/>
                <w:kern w:val="0"/>
                <w:sz w:val="21"/>
                <w:szCs w:val="21"/>
              </w:rPr>
              <w:t>威雳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drawing>
                <wp:inline distT="0" distB="0" distL="0" distR="0">
                  <wp:extent cx="390525" cy="304800"/>
                  <wp:effectExtent l="19050" t="0" r="9525" b="0"/>
                  <wp:docPr id="8795" name="图片 6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宋体"/>
                <w:sz w:val="21"/>
                <w:szCs w:val="21"/>
              </w:rPr>
              <w:t>07/</w:t>
            </w:r>
            <w:r w:rsidRPr="00086523">
              <w:rPr>
                <w:rFonts w:asciiTheme="minorEastAsia" w:eastAsiaTheme="minorEastAsia" w:hAnsiTheme="minorEastAsia" w:cs="宋体" w:hint="eastAsia"/>
                <w:sz w:val="21"/>
                <w:szCs w:val="21"/>
              </w:rPr>
              <w:t>机械压力机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宋体" w:hint="eastAsia"/>
                <w:sz w:val="21"/>
                <w:szCs w:val="21"/>
              </w:rPr>
              <w:t>浙江威力锻压机械有限公司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嵊州市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4F6063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56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宋体" w:hint="eastAsia"/>
                <w:snapToGrid w:val="0"/>
                <w:kern w:val="0"/>
                <w:sz w:val="21"/>
                <w:szCs w:val="21"/>
              </w:rPr>
              <w:t>图形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drawing>
                <wp:inline distT="0" distB="0" distL="0" distR="0">
                  <wp:extent cx="609600" cy="247650"/>
                  <wp:effectExtent l="19050" t="0" r="0" b="0"/>
                  <wp:docPr id="8796" name="图片 6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宋体"/>
                <w:sz w:val="21"/>
                <w:szCs w:val="21"/>
              </w:rPr>
              <w:t>11/</w:t>
            </w:r>
            <w:r w:rsidRPr="00086523">
              <w:rPr>
                <w:rFonts w:asciiTheme="minorEastAsia" w:eastAsiaTheme="minorEastAsia" w:hAnsiTheme="minorEastAsia" w:cs="宋体" w:hint="eastAsia"/>
                <w:sz w:val="21"/>
                <w:szCs w:val="21"/>
              </w:rPr>
              <w:t>集成灶、煤气灶、厨房用抽油烟机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宋体" w:hint="eastAsia"/>
                <w:sz w:val="21"/>
                <w:szCs w:val="21"/>
              </w:rPr>
              <w:t>浙江普森电器有限公司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嵊州市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4F6063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57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宋体" w:hint="eastAsia"/>
                <w:snapToGrid w:val="0"/>
                <w:kern w:val="0"/>
                <w:sz w:val="21"/>
                <w:szCs w:val="21"/>
              </w:rPr>
              <w:t>图形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drawing>
                <wp:inline distT="0" distB="0" distL="0" distR="0">
                  <wp:extent cx="390525" cy="352425"/>
                  <wp:effectExtent l="19050" t="0" r="9525" b="0"/>
                  <wp:docPr id="8797" name="图片 6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宋体"/>
                <w:sz w:val="21"/>
                <w:szCs w:val="21"/>
              </w:rPr>
              <w:t>25/</w:t>
            </w:r>
            <w:r w:rsidRPr="00086523">
              <w:rPr>
                <w:rFonts w:asciiTheme="minorEastAsia" w:eastAsiaTheme="minorEastAsia" w:hAnsiTheme="minorEastAsia" w:cs="宋体" w:hint="eastAsia"/>
                <w:sz w:val="21"/>
                <w:szCs w:val="21"/>
              </w:rPr>
              <w:t>领带、针织服装、袜子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宋体" w:hint="eastAsia"/>
                <w:sz w:val="21"/>
                <w:szCs w:val="21"/>
              </w:rPr>
              <w:t>加佳控股集团有限公司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嵊州市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4F6063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58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宋体" w:hint="eastAsia"/>
                <w:snapToGrid w:val="0"/>
                <w:kern w:val="0"/>
                <w:sz w:val="21"/>
                <w:szCs w:val="21"/>
              </w:rPr>
              <w:t>梵艺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drawing>
                <wp:inline distT="0" distB="0" distL="0" distR="0">
                  <wp:extent cx="485775" cy="238125"/>
                  <wp:effectExtent l="19050" t="0" r="9525" b="0"/>
                  <wp:docPr id="8798" name="图片 6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宋体"/>
                <w:sz w:val="21"/>
                <w:szCs w:val="21"/>
              </w:rPr>
              <w:t>25/</w:t>
            </w:r>
            <w:r w:rsidRPr="00086523">
              <w:rPr>
                <w:rFonts w:asciiTheme="minorEastAsia" w:eastAsiaTheme="minorEastAsia" w:hAnsiTheme="minorEastAsia" w:cs="宋体" w:hint="eastAsia"/>
                <w:sz w:val="21"/>
                <w:szCs w:val="21"/>
              </w:rPr>
              <w:t>服装、领带、围巾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宋体" w:hint="eastAsia"/>
                <w:sz w:val="21"/>
                <w:szCs w:val="21"/>
              </w:rPr>
              <w:t>嵊州市惠冠数码印花科技有限公司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嵊州市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4F6063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59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宋体" w:hint="eastAsia"/>
                <w:snapToGrid w:val="0"/>
                <w:kern w:val="0"/>
                <w:sz w:val="21"/>
                <w:szCs w:val="21"/>
              </w:rPr>
              <w:t>易心堂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drawing>
                <wp:inline distT="0" distB="0" distL="0" distR="0">
                  <wp:extent cx="209550" cy="228600"/>
                  <wp:effectExtent l="19050" t="0" r="0" b="0"/>
                  <wp:docPr id="8799" name="图片 6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drawing>
                <wp:inline distT="0" distB="0" distL="0" distR="0">
                  <wp:extent cx="609600" cy="228600"/>
                  <wp:effectExtent l="19050" t="0" r="0" b="0"/>
                  <wp:docPr id="8800" name="图片 6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宋体"/>
                <w:sz w:val="21"/>
                <w:szCs w:val="21"/>
              </w:rPr>
              <w:t>35/</w:t>
            </w:r>
            <w:r w:rsidRPr="00086523">
              <w:rPr>
                <w:rFonts w:asciiTheme="minorEastAsia" w:eastAsiaTheme="minorEastAsia" w:hAnsiTheme="minorEastAsia" w:cs="宋体" w:hint="eastAsia"/>
                <w:sz w:val="21"/>
                <w:szCs w:val="21"/>
              </w:rPr>
              <w:t>药品、药用制剂、医疗用品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宋体" w:hint="eastAsia"/>
                <w:sz w:val="21"/>
                <w:szCs w:val="21"/>
              </w:rPr>
              <w:t>易心堂大药房连锁股份有限公司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嵊州市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6</w:t>
            </w:r>
            <w:r w:rsidR="004F6063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0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京常乐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552450" cy="180975"/>
                  <wp:effectExtent l="19050" t="0" r="0" b="0"/>
                  <wp:docPr id="8801" name="图片 6414" descr="京常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4" descr="京常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片剂、胶丸等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浙江京新药业股份有限公司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新昌县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6</w:t>
            </w:r>
            <w:r w:rsidR="004F6063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1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丹青华碧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647700" cy="142875"/>
                  <wp:effectExtent l="19050" t="0" r="0" b="0"/>
                  <wp:docPr id="8802" name="图片 3" descr="丹青华碧的商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丹青华碧的商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 w:cs="Calibri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茶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新昌县双彩乡大佛玉龙茶厂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新昌县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357D0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 w:rsidRPr="00FE4ACD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6</w:t>
            </w:r>
            <w:r w:rsidR="004F6063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2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百鸟峥茗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657225" cy="285750"/>
                  <wp:effectExtent l="19050" t="0" r="9525" b="0"/>
                  <wp:docPr id="8803" name="图片 4" descr="百鸟峥茗商标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百鸟峥茗商标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茶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新昌县群星茶业有限公司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新昌县</w:t>
            </w:r>
          </w:p>
        </w:tc>
      </w:tr>
      <w:tr w:rsidR="00F57CFB" w:rsidRPr="00806363" w:rsidTr="00F57CFB">
        <w:trPr>
          <w:cantSplit/>
          <w:trHeight w:val="405"/>
          <w:jc w:val="center"/>
        </w:trPr>
        <w:tc>
          <w:tcPr>
            <w:tcW w:w="450" w:type="dxa"/>
            <w:vAlign w:val="center"/>
          </w:tcPr>
          <w:p w:rsidR="00F57CFB" w:rsidRPr="00FE4ACD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Cs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6</w:t>
            </w:r>
            <w:r w:rsidR="004F6063">
              <w:rPr>
                <w:rFonts w:asciiTheme="minorEastAsia" w:eastAsiaTheme="minorEastAsia" w:hAnsiTheme="minorEastAsia" w:hint="eastAsia"/>
                <w:bCs/>
                <w:snapToGrid w:val="0"/>
                <w:kern w:val="0"/>
                <w:sz w:val="21"/>
                <w:szCs w:val="21"/>
              </w:rPr>
              <w:t>3</w:t>
            </w:r>
          </w:p>
        </w:tc>
        <w:tc>
          <w:tcPr>
            <w:tcW w:w="949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新绿</w:t>
            </w:r>
          </w:p>
        </w:tc>
        <w:tc>
          <w:tcPr>
            <w:tcW w:w="1744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457200" cy="438150"/>
                  <wp:effectExtent l="19050" t="0" r="0" b="0"/>
                  <wp:docPr id="8804" name="图片 0" descr="BE36E0A68E494B7CA4A60FD1D2BE3D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0" descr="BE36E0A68E494B7CA4A60FD1D2BE3D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胶丸</w:t>
            </w:r>
          </w:p>
        </w:tc>
        <w:tc>
          <w:tcPr>
            <w:tcW w:w="3303" w:type="dxa"/>
            <w:vAlign w:val="center"/>
          </w:tcPr>
          <w:p w:rsidR="00F57CFB" w:rsidRPr="00086523" w:rsidRDefault="00F57CFB" w:rsidP="005F5E3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left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浙江康乐胶囊有限公司</w:t>
            </w:r>
          </w:p>
        </w:tc>
        <w:tc>
          <w:tcPr>
            <w:tcW w:w="955" w:type="dxa"/>
            <w:vAlign w:val="center"/>
          </w:tcPr>
          <w:p w:rsidR="00F57CFB" w:rsidRPr="00086523" w:rsidRDefault="00F57CFB" w:rsidP="00F57CF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napToGrid w:val="0"/>
                <w:kern w:val="0"/>
                <w:sz w:val="21"/>
                <w:szCs w:val="21"/>
              </w:rPr>
            </w:pPr>
            <w:r w:rsidRPr="00086523">
              <w:rPr>
                <w:rFonts w:asciiTheme="minorEastAsia" w:eastAsiaTheme="minorEastAsia" w:hAnsiTheme="minorEastAsia" w:cs="仿宋_GB2312" w:hint="eastAsia"/>
                <w:snapToGrid w:val="0"/>
                <w:kern w:val="0"/>
                <w:sz w:val="21"/>
                <w:szCs w:val="21"/>
              </w:rPr>
              <w:t>新昌县</w:t>
            </w:r>
          </w:p>
        </w:tc>
      </w:tr>
    </w:tbl>
    <w:p w:rsidR="002C542D" w:rsidRPr="00C94FDF" w:rsidRDefault="002C542D" w:rsidP="00C94FDF">
      <w:pPr>
        <w:adjustRightInd w:val="0"/>
        <w:snapToGrid w:val="0"/>
        <w:spacing w:line="240" w:lineRule="exact"/>
        <w:sectPr w:rsidR="002C542D" w:rsidRPr="00C94FDF" w:rsidSect="00DE55F9">
          <w:headerReference w:type="default" r:id="rId74"/>
          <w:footerReference w:type="default" r:id="rId75"/>
          <w:pgSz w:w="11907" w:h="16840" w:code="9"/>
          <w:pgMar w:top="1985" w:right="1588" w:bottom="2155" w:left="1474" w:header="851" w:footer="1418" w:gutter="0"/>
          <w:cols w:space="425"/>
          <w:docGrid w:type="linesAndChars" w:linePitch="579" w:charSpace="-849"/>
        </w:sectPr>
      </w:pPr>
    </w:p>
    <w:bookmarkEnd w:id="0"/>
    <w:p w:rsidR="002C542D" w:rsidRDefault="002C542D" w:rsidP="00562E9E">
      <w:pPr>
        <w:spacing w:line="580" w:lineRule="exact"/>
        <w:ind w:right="632"/>
      </w:pPr>
    </w:p>
    <w:sectPr w:rsidR="002C542D" w:rsidSect="00FC4FDB">
      <w:footerReference w:type="default" r:id="rId76"/>
      <w:pgSz w:w="16840" w:h="11907" w:orient="landscape" w:code="9"/>
      <w:pgMar w:top="1474" w:right="1985" w:bottom="1588" w:left="2098" w:header="851" w:footer="1531" w:gutter="0"/>
      <w:cols w:space="425"/>
      <w:docGrid w:type="linesAndChars" w:linePitch="579" w:charSpace="-8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623D" w:rsidRDefault="002B623D">
      <w:r>
        <w:separator/>
      </w:r>
    </w:p>
  </w:endnote>
  <w:endnote w:type="continuationSeparator" w:id="0">
    <w:p w:rsidR="002B623D" w:rsidRDefault="002B62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altName w:val="Arial Unicode MS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D09" w:rsidRPr="00C4360B" w:rsidRDefault="00357D09" w:rsidP="00084022">
    <w:pPr>
      <w:pStyle w:val="a4"/>
      <w:framePr w:w="1732" w:h="797" w:hRule="exact" w:wrap="auto" w:vAnchor="text" w:hAnchor="margin" w:xAlign="outside" w:y="-2"/>
      <w:jc w:val="center"/>
      <w:rPr>
        <w:rStyle w:val="a5"/>
        <w:sz w:val="28"/>
        <w:szCs w:val="28"/>
      </w:rPr>
    </w:pPr>
    <w:r w:rsidRPr="00C4360B">
      <w:rPr>
        <w:rStyle w:val="a5"/>
        <w:sz w:val="28"/>
        <w:szCs w:val="28"/>
      </w:rPr>
      <w:t>—</w:t>
    </w:r>
    <w:r w:rsidR="003B6AA0" w:rsidRPr="00C4360B">
      <w:rPr>
        <w:rStyle w:val="a5"/>
        <w:sz w:val="28"/>
        <w:szCs w:val="28"/>
      </w:rPr>
      <w:fldChar w:fldCharType="begin"/>
    </w:r>
    <w:r w:rsidRPr="00C4360B">
      <w:rPr>
        <w:rStyle w:val="a5"/>
        <w:sz w:val="28"/>
        <w:szCs w:val="28"/>
      </w:rPr>
      <w:instrText xml:space="preserve">PAGE  </w:instrText>
    </w:r>
    <w:r w:rsidR="003B6AA0" w:rsidRPr="00C4360B">
      <w:rPr>
        <w:rStyle w:val="a5"/>
        <w:sz w:val="28"/>
        <w:szCs w:val="28"/>
      </w:rPr>
      <w:fldChar w:fldCharType="separate"/>
    </w:r>
    <w:r w:rsidR="00FA4692">
      <w:rPr>
        <w:rStyle w:val="a5"/>
        <w:noProof/>
        <w:sz w:val="28"/>
        <w:szCs w:val="28"/>
      </w:rPr>
      <w:t>1</w:t>
    </w:r>
    <w:r w:rsidR="003B6AA0" w:rsidRPr="00C4360B">
      <w:rPr>
        <w:rStyle w:val="a5"/>
        <w:sz w:val="28"/>
        <w:szCs w:val="28"/>
      </w:rPr>
      <w:fldChar w:fldCharType="end"/>
    </w:r>
    <w:r w:rsidRPr="00C4360B">
      <w:rPr>
        <w:rStyle w:val="a5"/>
        <w:sz w:val="28"/>
        <w:szCs w:val="28"/>
      </w:rPr>
      <w:t>—</w:t>
    </w:r>
  </w:p>
  <w:p w:rsidR="00357D09" w:rsidRDefault="00357D09" w:rsidP="00084022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D09" w:rsidRPr="00822F51" w:rsidRDefault="00357D09" w:rsidP="00F9129A">
    <w:pPr>
      <w:pStyle w:val="a4"/>
      <w:framePr w:w="1619" w:wrap="auto" w:vAnchor="text" w:hAnchor="margin" w:xAlign="outside" w:y="3"/>
      <w:jc w:val="center"/>
      <w:rPr>
        <w:rStyle w:val="a5"/>
        <w:sz w:val="28"/>
        <w:szCs w:val="28"/>
      </w:rPr>
    </w:pPr>
    <w:r w:rsidRPr="00822F51">
      <w:rPr>
        <w:rStyle w:val="a5"/>
        <w:sz w:val="28"/>
        <w:szCs w:val="28"/>
      </w:rPr>
      <w:t>—</w:t>
    </w:r>
    <w:r w:rsidR="003B6AA0" w:rsidRPr="00822F51">
      <w:rPr>
        <w:rStyle w:val="a5"/>
        <w:sz w:val="28"/>
        <w:szCs w:val="28"/>
      </w:rPr>
      <w:fldChar w:fldCharType="begin"/>
    </w:r>
    <w:r w:rsidRPr="00822F51">
      <w:rPr>
        <w:rStyle w:val="a5"/>
        <w:sz w:val="28"/>
        <w:szCs w:val="28"/>
      </w:rPr>
      <w:instrText xml:space="preserve">PAGE  </w:instrText>
    </w:r>
    <w:r w:rsidR="003B6AA0" w:rsidRPr="00822F51">
      <w:rPr>
        <w:rStyle w:val="a5"/>
        <w:sz w:val="28"/>
        <w:szCs w:val="28"/>
      </w:rPr>
      <w:fldChar w:fldCharType="separate"/>
    </w:r>
    <w:r w:rsidR="00F57CFB">
      <w:rPr>
        <w:rStyle w:val="a5"/>
        <w:noProof/>
        <w:sz w:val="28"/>
        <w:szCs w:val="28"/>
      </w:rPr>
      <w:t>6</w:t>
    </w:r>
    <w:r w:rsidR="003B6AA0" w:rsidRPr="00822F51">
      <w:rPr>
        <w:rStyle w:val="a5"/>
        <w:sz w:val="28"/>
        <w:szCs w:val="28"/>
      </w:rPr>
      <w:fldChar w:fldCharType="end"/>
    </w:r>
    <w:r w:rsidRPr="00822F51">
      <w:rPr>
        <w:rStyle w:val="a5"/>
        <w:sz w:val="28"/>
        <w:szCs w:val="28"/>
      </w:rPr>
      <w:t>—</w:t>
    </w:r>
  </w:p>
  <w:p w:rsidR="00357D09" w:rsidRDefault="00357D09" w:rsidP="00BC0B91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623D" w:rsidRDefault="002B623D">
      <w:r>
        <w:separator/>
      </w:r>
    </w:p>
  </w:footnote>
  <w:footnote w:type="continuationSeparator" w:id="0">
    <w:p w:rsidR="002B623D" w:rsidRDefault="002B62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D09" w:rsidRDefault="00357D09" w:rsidP="00084022">
    <w:pPr>
      <w:pStyle w:val="a6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43594"/>
    <w:multiLevelType w:val="hybridMultilevel"/>
    <w:tmpl w:val="B27AA542"/>
    <w:lvl w:ilvl="0" w:tplc="0618078A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E9B50A9"/>
    <w:multiLevelType w:val="hybridMultilevel"/>
    <w:tmpl w:val="52641D40"/>
    <w:lvl w:ilvl="0" w:tplc="751E617C">
      <w:start w:val="1"/>
      <w:numFmt w:val="japaneseCounting"/>
      <w:lvlText w:val="%1、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4D1C6D48"/>
    <w:multiLevelType w:val="hybridMultilevel"/>
    <w:tmpl w:val="B7060642"/>
    <w:lvl w:ilvl="0" w:tplc="0618078A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4FFF4271"/>
    <w:multiLevelType w:val="hybridMultilevel"/>
    <w:tmpl w:val="74488AB4"/>
    <w:lvl w:ilvl="0" w:tplc="3960A294">
      <w:start w:val="1"/>
      <w:numFmt w:val="decimal"/>
      <w:lvlText w:val="%1．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532E575E"/>
    <w:multiLevelType w:val="hybridMultilevel"/>
    <w:tmpl w:val="D38AD41A"/>
    <w:lvl w:ilvl="0" w:tplc="C226BBB6">
      <w:start w:val="1"/>
      <w:numFmt w:val="decimal"/>
      <w:lvlText w:val="%1、"/>
      <w:lvlJc w:val="left"/>
      <w:pPr>
        <w:ind w:left="1170" w:hanging="720"/>
      </w:pPr>
    </w:lvl>
    <w:lvl w:ilvl="1" w:tplc="04090019">
      <w:start w:val="1"/>
      <w:numFmt w:val="lowerLetter"/>
      <w:lvlText w:val="%2)"/>
      <w:lvlJc w:val="left"/>
      <w:pPr>
        <w:ind w:left="1290" w:hanging="420"/>
      </w:pPr>
    </w:lvl>
    <w:lvl w:ilvl="2" w:tplc="0409001B">
      <w:start w:val="1"/>
      <w:numFmt w:val="lowerRoman"/>
      <w:lvlText w:val="%3."/>
      <w:lvlJc w:val="right"/>
      <w:pPr>
        <w:ind w:left="1710" w:hanging="420"/>
      </w:pPr>
    </w:lvl>
    <w:lvl w:ilvl="3" w:tplc="0409000F">
      <w:start w:val="1"/>
      <w:numFmt w:val="decimal"/>
      <w:lvlText w:val="%4."/>
      <w:lvlJc w:val="left"/>
      <w:pPr>
        <w:ind w:left="2130" w:hanging="420"/>
      </w:pPr>
    </w:lvl>
    <w:lvl w:ilvl="4" w:tplc="04090019">
      <w:start w:val="1"/>
      <w:numFmt w:val="lowerLetter"/>
      <w:lvlText w:val="%5)"/>
      <w:lvlJc w:val="left"/>
      <w:pPr>
        <w:ind w:left="2550" w:hanging="420"/>
      </w:pPr>
    </w:lvl>
    <w:lvl w:ilvl="5" w:tplc="0409001B">
      <w:start w:val="1"/>
      <w:numFmt w:val="lowerRoman"/>
      <w:lvlText w:val="%6."/>
      <w:lvlJc w:val="right"/>
      <w:pPr>
        <w:ind w:left="2970" w:hanging="420"/>
      </w:pPr>
    </w:lvl>
    <w:lvl w:ilvl="6" w:tplc="0409000F">
      <w:start w:val="1"/>
      <w:numFmt w:val="decimal"/>
      <w:lvlText w:val="%7."/>
      <w:lvlJc w:val="left"/>
      <w:pPr>
        <w:ind w:left="3390" w:hanging="420"/>
      </w:pPr>
    </w:lvl>
    <w:lvl w:ilvl="7" w:tplc="04090019">
      <w:start w:val="1"/>
      <w:numFmt w:val="lowerLetter"/>
      <w:lvlText w:val="%8)"/>
      <w:lvlJc w:val="left"/>
      <w:pPr>
        <w:ind w:left="3810" w:hanging="420"/>
      </w:pPr>
    </w:lvl>
    <w:lvl w:ilvl="8" w:tplc="0409001B">
      <w:start w:val="1"/>
      <w:numFmt w:val="lowerRoman"/>
      <w:lvlText w:val="%9."/>
      <w:lvlJc w:val="right"/>
      <w:pPr>
        <w:ind w:left="4230" w:hanging="420"/>
      </w:pPr>
    </w:lvl>
  </w:abstractNum>
  <w:abstractNum w:abstractNumId="5">
    <w:nsid w:val="547E786A"/>
    <w:multiLevelType w:val="singleLevel"/>
    <w:tmpl w:val="547E786A"/>
    <w:lvl w:ilvl="0">
      <w:start w:val="1"/>
      <w:numFmt w:val="chineseCounting"/>
      <w:suff w:val="nothing"/>
      <w:lvlText w:val="（%1）"/>
      <w:lvlJc w:val="left"/>
    </w:lvl>
  </w:abstractNum>
  <w:abstractNum w:abstractNumId="6">
    <w:nsid w:val="7A8B7554"/>
    <w:multiLevelType w:val="hybridMultilevel"/>
    <w:tmpl w:val="CFD49956"/>
    <w:lvl w:ilvl="0" w:tplc="46C088EC">
      <w:start w:val="4"/>
      <w:numFmt w:val="japaneseCounting"/>
      <w:lvlText w:val="第%1章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1" w:tplc="F1CE0E26">
      <w:start w:val="9"/>
      <w:numFmt w:val="japaneseCounting"/>
      <w:lvlText w:val="第%2条"/>
      <w:lvlJc w:val="left"/>
      <w:pPr>
        <w:tabs>
          <w:tab w:val="num" w:pos="1500"/>
        </w:tabs>
        <w:ind w:left="1500" w:hanging="10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oNotHyphenateCaps/>
  <w:drawingGridHorizontalSpacing w:val="158"/>
  <w:drawingGridVerticalSpacing w:val="579"/>
  <w:displayHorizontalDrawingGridEvery w:val="0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94B1D"/>
    <w:rsid w:val="00001849"/>
    <w:rsid w:val="00001B20"/>
    <w:rsid w:val="0000454C"/>
    <w:rsid w:val="0000668C"/>
    <w:rsid w:val="00007BDF"/>
    <w:rsid w:val="00013B4E"/>
    <w:rsid w:val="0001453E"/>
    <w:rsid w:val="00014784"/>
    <w:rsid w:val="000149C7"/>
    <w:rsid w:val="00015690"/>
    <w:rsid w:val="00017A5A"/>
    <w:rsid w:val="00020C45"/>
    <w:rsid w:val="00022532"/>
    <w:rsid w:val="00024382"/>
    <w:rsid w:val="00024A1D"/>
    <w:rsid w:val="00030665"/>
    <w:rsid w:val="00035622"/>
    <w:rsid w:val="00036E56"/>
    <w:rsid w:val="000408CA"/>
    <w:rsid w:val="00045826"/>
    <w:rsid w:val="000467A0"/>
    <w:rsid w:val="00053547"/>
    <w:rsid w:val="0005438C"/>
    <w:rsid w:val="00056536"/>
    <w:rsid w:val="00056CB2"/>
    <w:rsid w:val="00057C39"/>
    <w:rsid w:val="000661EB"/>
    <w:rsid w:val="00067A25"/>
    <w:rsid w:val="0007362B"/>
    <w:rsid w:val="000737F9"/>
    <w:rsid w:val="00073A8B"/>
    <w:rsid w:val="00074E1D"/>
    <w:rsid w:val="00075079"/>
    <w:rsid w:val="0008317E"/>
    <w:rsid w:val="00083904"/>
    <w:rsid w:val="00084022"/>
    <w:rsid w:val="000855D8"/>
    <w:rsid w:val="00085BBE"/>
    <w:rsid w:val="00086523"/>
    <w:rsid w:val="00087D27"/>
    <w:rsid w:val="00092159"/>
    <w:rsid w:val="0009321A"/>
    <w:rsid w:val="00093FB9"/>
    <w:rsid w:val="00096269"/>
    <w:rsid w:val="000A1A4C"/>
    <w:rsid w:val="000A3379"/>
    <w:rsid w:val="000A64A0"/>
    <w:rsid w:val="000B649A"/>
    <w:rsid w:val="000B7807"/>
    <w:rsid w:val="000C21A4"/>
    <w:rsid w:val="000D0A55"/>
    <w:rsid w:val="000D18EE"/>
    <w:rsid w:val="000D2389"/>
    <w:rsid w:val="000D2B4F"/>
    <w:rsid w:val="000D4018"/>
    <w:rsid w:val="000D7383"/>
    <w:rsid w:val="000D7B69"/>
    <w:rsid w:val="000E3854"/>
    <w:rsid w:val="000E3B66"/>
    <w:rsid w:val="000E5ADF"/>
    <w:rsid w:val="000F0E5E"/>
    <w:rsid w:val="000F1CFB"/>
    <w:rsid w:val="000F733D"/>
    <w:rsid w:val="00100949"/>
    <w:rsid w:val="00103127"/>
    <w:rsid w:val="00105EA9"/>
    <w:rsid w:val="00110A4B"/>
    <w:rsid w:val="001114C5"/>
    <w:rsid w:val="00115E51"/>
    <w:rsid w:val="00120386"/>
    <w:rsid w:val="00120484"/>
    <w:rsid w:val="001217DC"/>
    <w:rsid w:val="00122402"/>
    <w:rsid w:val="00122495"/>
    <w:rsid w:val="001229E2"/>
    <w:rsid w:val="001251EF"/>
    <w:rsid w:val="0013193E"/>
    <w:rsid w:val="001319E5"/>
    <w:rsid w:val="0013227A"/>
    <w:rsid w:val="0013284E"/>
    <w:rsid w:val="00133BB4"/>
    <w:rsid w:val="00134172"/>
    <w:rsid w:val="00134914"/>
    <w:rsid w:val="001426B3"/>
    <w:rsid w:val="0014276C"/>
    <w:rsid w:val="00145AD9"/>
    <w:rsid w:val="0015755D"/>
    <w:rsid w:val="00163F62"/>
    <w:rsid w:val="001643B6"/>
    <w:rsid w:val="00166713"/>
    <w:rsid w:val="00166EBE"/>
    <w:rsid w:val="00170144"/>
    <w:rsid w:val="001711EB"/>
    <w:rsid w:val="0017242E"/>
    <w:rsid w:val="0017348F"/>
    <w:rsid w:val="00177C61"/>
    <w:rsid w:val="00185EA4"/>
    <w:rsid w:val="00192510"/>
    <w:rsid w:val="001935F5"/>
    <w:rsid w:val="00194305"/>
    <w:rsid w:val="001957BD"/>
    <w:rsid w:val="00196A00"/>
    <w:rsid w:val="00196C25"/>
    <w:rsid w:val="001A0D14"/>
    <w:rsid w:val="001A1A90"/>
    <w:rsid w:val="001A2921"/>
    <w:rsid w:val="001A369A"/>
    <w:rsid w:val="001A45D1"/>
    <w:rsid w:val="001A65E8"/>
    <w:rsid w:val="001A7808"/>
    <w:rsid w:val="001B55A8"/>
    <w:rsid w:val="001C1031"/>
    <w:rsid w:val="001C4ACC"/>
    <w:rsid w:val="001D154D"/>
    <w:rsid w:val="001D194A"/>
    <w:rsid w:val="001E0840"/>
    <w:rsid w:val="001E100B"/>
    <w:rsid w:val="001E18E0"/>
    <w:rsid w:val="001E405B"/>
    <w:rsid w:val="001E6CAD"/>
    <w:rsid w:val="001F03B1"/>
    <w:rsid w:val="001F07AD"/>
    <w:rsid w:val="001F0AA5"/>
    <w:rsid w:val="001F0C83"/>
    <w:rsid w:val="001F11DB"/>
    <w:rsid w:val="001F1862"/>
    <w:rsid w:val="001F3318"/>
    <w:rsid w:val="001F61B3"/>
    <w:rsid w:val="00201AF4"/>
    <w:rsid w:val="00202F22"/>
    <w:rsid w:val="002058A3"/>
    <w:rsid w:val="002079B1"/>
    <w:rsid w:val="00210087"/>
    <w:rsid w:val="00210F5D"/>
    <w:rsid w:val="0021126A"/>
    <w:rsid w:val="00212958"/>
    <w:rsid w:val="002146A9"/>
    <w:rsid w:val="002156B6"/>
    <w:rsid w:val="00215DFF"/>
    <w:rsid w:val="0022229F"/>
    <w:rsid w:val="00224DC7"/>
    <w:rsid w:val="00227267"/>
    <w:rsid w:val="00227706"/>
    <w:rsid w:val="0023176A"/>
    <w:rsid w:val="00233A25"/>
    <w:rsid w:val="00237B84"/>
    <w:rsid w:val="002442D5"/>
    <w:rsid w:val="00244F86"/>
    <w:rsid w:val="002464B8"/>
    <w:rsid w:val="0024787D"/>
    <w:rsid w:val="00250791"/>
    <w:rsid w:val="002557F4"/>
    <w:rsid w:val="002603B1"/>
    <w:rsid w:val="00261827"/>
    <w:rsid w:val="00263780"/>
    <w:rsid w:val="00264749"/>
    <w:rsid w:val="00266F2F"/>
    <w:rsid w:val="00270C35"/>
    <w:rsid w:val="00270DF3"/>
    <w:rsid w:val="00271350"/>
    <w:rsid w:val="002713DB"/>
    <w:rsid w:val="002744B1"/>
    <w:rsid w:val="002754BB"/>
    <w:rsid w:val="00277D88"/>
    <w:rsid w:val="002823E3"/>
    <w:rsid w:val="00282441"/>
    <w:rsid w:val="00285E2B"/>
    <w:rsid w:val="002904A6"/>
    <w:rsid w:val="002939E6"/>
    <w:rsid w:val="00293D08"/>
    <w:rsid w:val="00297AF1"/>
    <w:rsid w:val="002A205E"/>
    <w:rsid w:val="002B2304"/>
    <w:rsid w:val="002B623D"/>
    <w:rsid w:val="002C08DE"/>
    <w:rsid w:val="002C250F"/>
    <w:rsid w:val="002C30C6"/>
    <w:rsid w:val="002C345B"/>
    <w:rsid w:val="002C38D7"/>
    <w:rsid w:val="002C468E"/>
    <w:rsid w:val="002C4D62"/>
    <w:rsid w:val="002C542D"/>
    <w:rsid w:val="002D3FF5"/>
    <w:rsid w:val="002E01BC"/>
    <w:rsid w:val="002F0D14"/>
    <w:rsid w:val="002F5D05"/>
    <w:rsid w:val="002F6E78"/>
    <w:rsid w:val="002F7702"/>
    <w:rsid w:val="002F7D82"/>
    <w:rsid w:val="002F7D9D"/>
    <w:rsid w:val="0030231C"/>
    <w:rsid w:val="003044E3"/>
    <w:rsid w:val="00307AF9"/>
    <w:rsid w:val="00313265"/>
    <w:rsid w:val="003149BA"/>
    <w:rsid w:val="00316F17"/>
    <w:rsid w:val="0031791B"/>
    <w:rsid w:val="00320FC7"/>
    <w:rsid w:val="003217F7"/>
    <w:rsid w:val="00322D98"/>
    <w:rsid w:val="00326437"/>
    <w:rsid w:val="00331566"/>
    <w:rsid w:val="00332E2E"/>
    <w:rsid w:val="00333F17"/>
    <w:rsid w:val="00333FA0"/>
    <w:rsid w:val="00334796"/>
    <w:rsid w:val="00341911"/>
    <w:rsid w:val="0034200B"/>
    <w:rsid w:val="003445EC"/>
    <w:rsid w:val="00344A1A"/>
    <w:rsid w:val="00344B43"/>
    <w:rsid w:val="00346E72"/>
    <w:rsid w:val="00350FA4"/>
    <w:rsid w:val="00351934"/>
    <w:rsid w:val="00356DC0"/>
    <w:rsid w:val="00357D09"/>
    <w:rsid w:val="00360A61"/>
    <w:rsid w:val="00360B97"/>
    <w:rsid w:val="00360C6B"/>
    <w:rsid w:val="00361374"/>
    <w:rsid w:val="00365EE0"/>
    <w:rsid w:val="00371174"/>
    <w:rsid w:val="00371E86"/>
    <w:rsid w:val="00373191"/>
    <w:rsid w:val="003800D2"/>
    <w:rsid w:val="00380FC3"/>
    <w:rsid w:val="00381085"/>
    <w:rsid w:val="00383389"/>
    <w:rsid w:val="00384ED1"/>
    <w:rsid w:val="00386153"/>
    <w:rsid w:val="00386EC4"/>
    <w:rsid w:val="00387462"/>
    <w:rsid w:val="00391F69"/>
    <w:rsid w:val="00392C46"/>
    <w:rsid w:val="0039305A"/>
    <w:rsid w:val="0039405D"/>
    <w:rsid w:val="003950B1"/>
    <w:rsid w:val="00395342"/>
    <w:rsid w:val="003954DB"/>
    <w:rsid w:val="00395F15"/>
    <w:rsid w:val="003A201C"/>
    <w:rsid w:val="003A4C7F"/>
    <w:rsid w:val="003A5468"/>
    <w:rsid w:val="003A7A61"/>
    <w:rsid w:val="003B4887"/>
    <w:rsid w:val="003B5B62"/>
    <w:rsid w:val="003B5BAB"/>
    <w:rsid w:val="003B6AA0"/>
    <w:rsid w:val="003B7BFB"/>
    <w:rsid w:val="003C16FA"/>
    <w:rsid w:val="003C28D3"/>
    <w:rsid w:val="003C4093"/>
    <w:rsid w:val="003C4709"/>
    <w:rsid w:val="003C62D8"/>
    <w:rsid w:val="003C79CC"/>
    <w:rsid w:val="003D2CAE"/>
    <w:rsid w:val="003D3171"/>
    <w:rsid w:val="003D37F5"/>
    <w:rsid w:val="003D3A58"/>
    <w:rsid w:val="003D3B03"/>
    <w:rsid w:val="003D4D96"/>
    <w:rsid w:val="003E13D7"/>
    <w:rsid w:val="003E21F1"/>
    <w:rsid w:val="003E2499"/>
    <w:rsid w:val="003E28D5"/>
    <w:rsid w:val="003E540E"/>
    <w:rsid w:val="003E5BF3"/>
    <w:rsid w:val="003E67B5"/>
    <w:rsid w:val="003F1F18"/>
    <w:rsid w:val="003F2FBF"/>
    <w:rsid w:val="003F388F"/>
    <w:rsid w:val="003F4235"/>
    <w:rsid w:val="003F5D16"/>
    <w:rsid w:val="003F6A47"/>
    <w:rsid w:val="003F7886"/>
    <w:rsid w:val="003F7B2A"/>
    <w:rsid w:val="003F7BC6"/>
    <w:rsid w:val="00400218"/>
    <w:rsid w:val="004026EE"/>
    <w:rsid w:val="00402C61"/>
    <w:rsid w:val="004054DC"/>
    <w:rsid w:val="00405A10"/>
    <w:rsid w:val="00405D83"/>
    <w:rsid w:val="004074D1"/>
    <w:rsid w:val="004122C8"/>
    <w:rsid w:val="00412B37"/>
    <w:rsid w:val="00412FEC"/>
    <w:rsid w:val="0041461B"/>
    <w:rsid w:val="0042082A"/>
    <w:rsid w:val="004264BF"/>
    <w:rsid w:val="004300BE"/>
    <w:rsid w:val="00432249"/>
    <w:rsid w:val="0043277D"/>
    <w:rsid w:val="00435FD0"/>
    <w:rsid w:val="00437B47"/>
    <w:rsid w:val="00442EBE"/>
    <w:rsid w:val="00445FC2"/>
    <w:rsid w:val="00455098"/>
    <w:rsid w:val="00455942"/>
    <w:rsid w:val="004602A7"/>
    <w:rsid w:val="00462048"/>
    <w:rsid w:val="00462194"/>
    <w:rsid w:val="00462DE0"/>
    <w:rsid w:val="004678F7"/>
    <w:rsid w:val="00470067"/>
    <w:rsid w:val="0047098F"/>
    <w:rsid w:val="00470F4F"/>
    <w:rsid w:val="00472F9C"/>
    <w:rsid w:val="0047634A"/>
    <w:rsid w:val="004767C5"/>
    <w:rsid w:val="004773EA"/>
    <w:rsid w:val="004819F8"/>
    <w:rsid w:val="00481C94"/>
    <w:rsid w:val="00481D22"/>
    <w:rsid w:val="004836CF"/>
    <w:rsid w:val="00484DF8"/>
    <w:rsid w:val="00486C8F"/>
    <w:rsid w:val="00487ABF"/>
    <w:rsid w:val="00493BA4"/>
    <w:rsid w:val="00494421"/>
    <w:rsid w:val="004A1964"/>
    <w:rsid w:val="004A53A6"/>
    <w:rsid w:val="004B16DE"/>
    <w:rsid w:val="004B39A4"/>
    <w:rsid w:val="004B4ABA"/>
    <w:rsid w:val="004B52EE"/>
    <w:rsid w:val="004B6A3D"/>
    <w:rsid w:val="004B7488"/>
    <w:rsid w:val="004B7EA3"/>
    <w:rsid w:val="004C2466"/>
    <w:rsid w:val="004D0D3D"/>
    <w:rsid w:val="004D1AD9"/>
    <w:rsid w:val="004D2D4B"/>
    <w:rsid w:val="004D399D"/>
    <w:rsid w:val="004D3DCA"/>
    <w:rsid w:val="004D448D"/>
    <w:rsid w:val="004D62E4"/>
    <w:rsid w:val="004E063A"/>
    <w:rsid w:val="004E0805"/>
    <w:rsid w:val="004E0E99"/>
    <w:rsid w:val="004E41C4"/>
    <w:rsid w:val="004E6B38"/>
    <w:rsid w:val="004F01A8"/>
    <w:rsid w:val="004F0F9A"/>
    <w:rsid w:val="004F29BD"/>
    <w:rsid w:val="004F6063"/>
    <w:rsid w:val="004F7741"/>
    <w:rsid w:val="004F7903"/>
    <w:rsid w:val="004F7A00"/>
    <w:rsid w:val="00502493"/>
    <w:rsid w:val="005064CC"/>
    <w:rsid w:val="005100CF"/>
    <w:rsid w:val="0051043B"/>
    <w:rsid w:val="00510493"/>
    <w:rsid w:val="00510527"/>
    <w:rsid w:val="00513018"/>
    <w:rsid w:val="00520698"/>
    <w:rsid w:val="00524BB8"/>
    <w:rsid w:val="00524E0C"/>
    <w:rsid w:val="00526160"/>
    <w:rsid w:val="00532B37"/>
    <w:rsid w:val="00533058"/>
    <w:rsid w:val="0053395D"/>
    <w:rsid w:val="00534B30"/>
    <w:rsid w:val="00542D87"/>
    <w:rsid w:val="00543FD5"/>
    <w:rsid w:val="00544B73"/>
    <w:rsid w:val="0054717A"/>
    <w:rsid w:val="005539DD"/>
    <w:rsid w:val="00554737"/>
    <w:rsid w:val="005548B7"/>
    <w:rsid w:val="00557F7D"/>
    <w:rsid w:val="00562D58"/>
    <w:rsid w:val="00562E9E"/>
    <w:rsid w:val="005632A6"/>
    <w:rsid w:val="005676DC"/>
    <w:rsid w:val="005706EA"/>
    <w:rsid w:val="00570D8B"/>
    <w:rsid w:val="005723C5"/>
    <w:rsid w:val="00572594"/>
    <w:rsid w:val="00572E03"/>
    <w:rsid w:val="0057405E"/>
    <w:rsid w:val="00575ED5"/>
    <w:rsid w:val="005811E6"/>
    <w:rsid w:val="005821C2"/>
    <w:rsid w:val="00582669"/>
    <w:rsid w:val="00584C68"/>
    <w:rsid w:val="00587471"/>
    <w:rsid w:val="00587537"/>
    <w:rsid w:val="00590211"/>
    <w:rsid w:val="00597C56"/>
    <w:rsid w:val="005A3609"/>
    <w:rsid w:val="005B1667"/>
    <w:rsid w:val="005B6D7B"/>
    <w:rsid w:val="005B7BAD"/>
    <w:rsid w:val="005B7F2F"/>
    <w:rsid w:val="005C08E3"/>
    <w:rsid w:val="005C0AA2"/>
    <w:rsid w:val="005C19EA"/>
    <w:rsid w:val="005C22BF"/>
    <w:rsid w:val="005C3495"/>
    <w:rsid w:val="005C4268"/>
    <w:rsid w:val="005C6284"/>
    <w:rsid w:val="005D736D"/>
    <w:rsid w:val="005E19DD"/>
    <w:rsid w:val="005E4FF4"/>
    <w:rsid w:val="005E5FCD"/>
    <w:rsid w:val="005E76FF"/>
    <w:rsid w:val="005E7AE5"/>
    <w:rsid w:val="005F01CE"/>
    <w:rsid w:val="005F1E4C"/>
    <w:rsid w:val="005F2B36"/>
    <w:rsid w:val="005F5E38"/>
    <w:rsid w:val="005F603B"/>
    <w:rsid w:val="005F6D61"/>
    <w:rsid w:val="005F6DD1"/>
    <w:rsid w:val="005F750B"/>
    <w:rsid w:val="00601D5E"/>
    <w:rsid w:val="006036D1"/>
    <w:rsid w:val="006144C9"/>
    <w:rsid w:val="00616D7C"/>
    <w:rsid w:val="00617E96"/>
    <w:rsid w:val="006220C9"/>
    <w:rsid w:val="00625202"/>
    <w:rsid w:val="0064280B"/>
    <w:rsid w:val="00646854"/>
    <w:rsid w:val="006468C7"/>
    <w:rsid w:val="00647266"/>
    <w:rsid w:val="006517AD"/>
    <w:rsid w:val="00651C95"/>
    <w:rsid w:val="006577A6"/>
    <w:rsid w:val="006620C0"/>
    <w:rsid w:val="006666A9"/>
    <w:rsid w:val="006716F3"/>
    <w:rsid w:val="00671B59"/>
    <w:rsid w:val="00673B0A"/>
    <w:rsid w:val="00683A63"/>
    <w:rsid w:val="00684364"/>
    <w:rsid w:val="006930E2"/>
    <w:rsid w:val="00693263"/>
    <w:rsid w:val="00693984"/>
    <w:rsid w:val="00695657"/>
    <w:rsid w:val="0069591F"/>
    <w:rsid w:val="006963E0"/>
    <w:rsid w:val="006970F9"/>
    <w:rsid w:val="006A3533"/>
    <w:rsid w:val="006A65FC"/>
    <w:rsid w:val="006B4F01"/>
    <w:rsid w:val="006B7995"/>
    <w:rsid w:val="006C0F52"/>
    <w:rsid w:val="006C5688"/>
    <w:rsid w:val="006C5DBE"/>
    <w:rsid w:val="006D29AC"/>
    <w:rsid w:val="006D592F"/>
    <w:rsid w:val="006D66FF"/>
    <w:rsid w:val="006D7030"/>
    <w:rsid w:val="006E235D"/>
    <w:rsid w:val="006E35FC"/>
    <w:rsid w:val="006E383E"/>
    <w:rsid w:val="006F1945"/>
    <w:rsid w:val="006F25F4"/>
    <w:rsid w:val="006F438D"/>
    <w:rsid w:val="006F482E"/>
    <w:rsid w:val="006F63C3"/>
    <w:rsid w:val="007006DE"/>
    <w:rsid w:val="0070141D"/>
    <w:rsid w:val="00702F5F"/>
    <w:rsid w:val="00703BAF"/>
    <w:rsid w:val="00703F40"/>
    <w:rsid w:val="00705D51"/>
    <w:rsid w:val="00706059"/>
    <w:rsid w:val="007072FB"/>
    <w:rsid w:val="00714317"/>
    <w:rsid w:val="00715EBC"/>
    <w:rsid w:val="00717152"/>
    <w:rsid w:val="00727542"/>
    <w:rsid w:val="0073088E"/>
    <w:rsid w:val="00731742"/>
    <w:rsid w:val="00732ACB"/>
    <w:rsid w:val="00733404"/>
    <w:rsid w:val="00734290"/>
    <w:rsid w:val="0073486B"/>
    <w:rsid w:val="00740CB9"/>
    <w:rsid w:val="0074140C"/>
    <w:rsid w:val="007421E0"/>
    <w:rsid w:val="00744BF7"/>
    <w:rsid w:val="00747DCD"/>
    <w:rsid w:val="00751239"/>
    <w:rsid w:val="00752566"/>
    <w:rsid w:val="0075578B"/>
    <w:rsid w:val="00756514"/>
    <w:rsid w:val="007621B7"/>
    <w:rsid w:val="00763EC5"/>
    <w:rsid w:val="007644C8"/>
    <w:rsid w:val="00773F9A"/>
    <w:rsid w:val="00776D20"/>
    <w:rsid w:val="00776E4A"/>
    <w:rsid w:val="007813D9"/>
    <w:rsid w:val="0078267C"/>
    <w:rsid w:val="00782767"/>
    <w:rsid w:val="00783622"/>
    <w:rsid w:val="00783FD2"/>
    <w:rsid w:val="007870DC"/>
    <w:rsid w:val="00787225"/>
    <w:rsid w:val="007912A2"/>
    <w:rsid w:val="00792883"/>
    <w:rsid w:val="007942B6"/>
    <w:rsid w:val="007A1686"/>
    <w:rsid w:val="007A2F53"/>
    <w:rsid w:val="007A34C4"/>
    <w:rsid w:val="007A3D4F"/>
    <w:rsid w:val="007A57A7"/>
    <w:rsid w:val="007A7F8A"/>
    <w:rsid w:val="007B188F"/>
    <w:rsid w:val="007B1E9E"/>
    <w:rsid w:val="007B21E9"/>
    <w:rsid w:val="007B31CA"/>
    <w:rsid w:val="007B4391"/>
    <w:rsid w:val="007B46E8"/>
    <w:rsid w:val="007C42F0"/>
    <w:rsid w:val="007C456F"/>
    <w:rsid w:val="007C471E"/>
    <w:rsid w:val="007C590D"/>
    <w:rsid w:val="007C5B22"/>
    <w:rsid w:val="007C5C7B"/>
    <w:rsid w:val="007C673D"/>
    <w:rsid w:val="007D0B54"/>
    <w:rsid w:val="007D3C67"/>
    <w:rsid w:val="007D4457"/>
    <w:rsid w:val="007D4B9B"/>
    <w:rsid w:val="007D6BE1"/>
    <w:rsid w:val="007E0973"/>
    <w:rsid w:val="007E0AD5"/>
    <w:rsid w:val="007E199D"/>
    <w:rsid w:val="007E39F4"/>
    <w:rsid w:val="007E5001"/>
    <w:rsid w:val="007E66D6"/>
    <w:rsid w:val="007E7DA9"/>
    <w:rsid w:val="007F0018"/>
    <w:rsid w:val="007F0E73"/>
    <w:rsid w:val="007F13A4"/>
    <w:rsid w:val="007F2361"/>
    <w:rsid w:val="007F2DEA"/>
    <w:rsid w:val="007F5512"/>
    <w:rsid w:val="007F5594"/>
    <w:rsid w:val="007F57B9"/>
    <w:rsid w:val="007F5AB9"/>
    <w:rsid w:val="007F5D1B"/>
    <w:rsid w:val="007F5D2C"/>
    <w:rsid w:val="007F7317"/>
    <w:rsid w:val="007F7A38"/>
    <w:rsid w:val="00800C39"/>
    <w:rsid w:val="008016DF"/>
    <w:rsid w:val="008018C5"/>
    <w:rsid w:val="008033D1"/>
    <w:rsid w:val="008044D9"/>
    <w:rsid w:val="00805EFF"/>
    <w:rsid w:val="00806363"/>
    <w:rsid w:val="00812EAE"/>
    <w:rsid w:val="00816131"/>
    <w:rsid w:val="00817662"/>
    <w:rsid w:val="008217EB"/>
    <w:rsid w:val="00822F51"/>
    <w:rsid w:val="008248A9"/>
    <w:rsid w:val="008279C2"/>
    <w:rsid w:val="00827C6A"/>
    <w:rsid w:val="008304B5"/>
    <w:rsid w:val="00830663"/>
    <w:rsid w:val="00830926"/>
    <w:rsid w:val="00832170"/>
    <w:rsid w:val="0083600E"/>
    <w:rsid w:val="00836C08"/>
    <w:rsid w:val="00843577"/>
    <w:rsid w:val="0084363B"/>
    <w:rsid w:val="00843E45"/>
    <w:rsid w:val="00845129"/>
    <w:rsid w:val="008452B0"/>
    <w:rsid w:val="00850496"/>
    <w:rsid w:val="008523DF"/>
    <w:rsid w:val="00852D31"/>
    <w:rsid w:val="008533E4"/>
    <w:rsid w:val="00855A3D"/>
    <w:rsid w:val="008562BF"/>
    <w:rsid w:val="008569CD"/>
    <w:rsid w:val="00860661"/>
    <w:rsid w:val="00860B2C"/>
    <w:rsid w:val="00861CD7"/>
    <w:rsid w:val="0086230C"/>
    <w:rsid w:val="00862D55"/>
    <w:rsid w:val="008641A3"/>
    <w:rsid w:val="00865517"/>
    <w:rsid w:val="00865C12"/>
    <w:rsid w:val="008669FC"/>
    <w:rsid w:val="00870833"/>
    <w:rsid w:val="008709D6"/>
    <w:rsid w:val="0087131C"/>
    <w:rsid w:val="0087229A"/>
    <w:rsid w:val="00875163"/>
    <w:rsid w:val="00876D98"/>
    <w:rsid w:val="008803B6"/>
    <w:rsid w:val="00886908"/>
    <w:rsid w:val="00890B43"/>
    <w:rsid w:val="00894BBE"/>
    <w:rsid w:val="0089577C"/>
    <w:rsid w:val="008A3FF7"/>
    <w:rsid w:val="008A42FA"/>
    <w:rsid w:val="008B08D0"/>
    <w:rsid w:val="008B351E"/>
    <w:rsid w:val="008B383A"/>
    <w:rsid w:val="008B4E97"/>
    <w:rsid w:val="008B76B2"/>
    <w:rsid w:val="008C0E3B"/>
    <w:rsid w:val="008C2647"/>
    <w:rsid w:val="008C5056"/>
    <w:rsid w:val="008C5B46"/>
    <w:rsid w:val="008C5EDC"/>
    <w:rsid w:val="008D360E"/>
    <w:rsid w:val="008D3EFB"/>
    <w:rsid w:val="008E336B"/>
    <w:rsid w:val="008E4DC5"/>
    <w:rsid w:val="008E73A8"/>
    <w:rsid w:val="008F4441"/>
    <w:rsid w:val="008F609D"/>
    <w:rsid w:val="008F7A60"/>
    <w:rsid w:val="008F7AA6"/>
    <w:rsid w:val="009058C4"/>
    <w:rsid w:val="00912DE8"/>
    <w:rsid w:val="00913DEA"/>
    <w:rsid w:val="009177D2"/>
    <w:rsid w:val="00922B33"/>
    <w:rsid w:val="00922BFA"/>
    <w:rsid w:val="009248ED"/>
    <w:rsid w:val="00924963"/>
    <w:rsid w:val="009277C5"/>
    <w:rsid w:val="009317D6"/>
    <w:rsid w:val="00932236"/>
    <w:rsid w:val="0094206A"/>
    <w:rsid w:val="00942827"/>
    <w:rsid w:val="009468EE"/>
    <w:rsid w:val="00946FCC"/>
    <w:rsid w:val="00957A11"/>
    <w:rsid w:val="00957F96"/>
    <w:rsid w:val="009602DF"/>
    <w:rsid w:val="009613C6"/>
    <w:rsid w:val="00961541"/>
    <w:rsid w:val="00966910"/>
    <w:rsid w:val="00967BB5"/>
    <w:rsid w:val="009711C9"/>
    <w:rsid w:val="0097439F"/>
    <w:rsid w:val="00976FBD"/>
    <w:rsid w:val="00980247"/>
    <w:rsid w:val="0098079D"/>
    <w:rsid w:val="00982C16"/>
    <w:rsid w:val="00983413"/>
    <w:rsid w:val="00983AB8"/>
    <w:rsid w:val="0098622A"/>
    <w:rsid w:val="00986B40"/>
    <w:rsid w:val="00992B83"/>
    <w:rsid w:val="00994843"/>
    <w:rsid w:val="009954DC"/>
    <w:rsid w:val="009A73A8"/>
    <w:rsid w:val="009B282C"/>
    <w:rsid w:val="009B3655"/>
    <w:rsid w:val="009B51E6"/>
    <w:rsid w:val="009B5EBB"/>
    <w:rsid w:val="009C03DF"/>
    <w:rsid w:val="009C3D73"/>
    <w:rsid w:val="009C3FBA"/>
    <w:rsid w:val="009C58AE"/>
    <w:rsid w:val="009D35CF"/>
    <w:rsid w:val="009D3C20"/>
    <w:rsid w:val="009D4A49"/>
    <w:rsid w:val="009D5506"/>
    <w:rsid w:val="009D658C"/>
    <w:rsid w:val="009D66BC"/>
    <w:rsid w:val="009E1017"/>
    <w:rsid w:val="009E303F"/>
    <w:rsid w:val="009E43C8"/>
    <w:rsid w:val="009E4592"/>
    <w:rsid w:val="009E5A9A"/>
    <w:rsid w:val="009E7558"/>
    <w:rsid w:val="009F248B"/>
    <w:rsid w:val="009F6B6D"/>
    <w:rsid w:val="00A01436"/>
    <w:rsid w:val="00A01E69"/>
    <w:rsid w:val="00A05844"/>
    <w:rsid w:val="00A06522"/>
    <w:rsid w:val="00A118D6"/>
    <w:rsid w:val="00A141C5"/>
    <w:rsid w:val="00A17BAB"/>
    <w:rsid w:val="00A2025B"/>
    <w:rsid w:val="00A22BD2"/>
    <w:rsid w:val="00A250E9"/>
    <w:rsid w:val="00A27247"/>
    <w:rsid w:val="00A31F9D"/>
    <w:rsid w:val="00A32A8A"/>
    <w:rsid w:val="00A332B0"/>
    <w:rsid w:val="00A40F32"/>
    <w:rsid w:val="00A44294"/>
    <w:rsid w:val="00A44429"/>
    <w:rsid w:val="00A45158"/>
    <w:rsid w:val="00A47120"/>
    <w:rsid w:val="00A472CD"/>
    <w:rsid w:val="00A54FBC"/>
    <w:rsid w:val="00A56A07"/>
    <w:rsid w:val="00A570EC"/>
    <w:rsid w:val="00A57332"/>
    <w:rsid w:val="00A57BEA"/>
    <w:rsid w:val="00A613D7"/>
    <w:rsid w:val="00A635F3"/>
    <w:rsid w:val="00A63600"/>
    <w:rsid w:val="00A63647"/>
    <w:rsid w:val="00A63E41"/>
    <w:rsid w:val="00A6643B"/>
    <w:rsid w:val="00A67FA1"/>
    <w:rsid w:val="00A72F88"/>
    <w:rsid w:val="00A74C60"/>
    <w:rsid w:val="00A74E63"/>
    <w:rsid w:val="00A82207"/>
    <w:rsid w:val="00A82605"/>
    <w:rsid w:val="00A93DB8"/>
    <w:rsid w:val="00A9556D"/>
    <w:rsid w:val="00A95740"/>
    <w:rsid w:val="00AA0F79"/>
    <w:rsid w:val="00AA17FA"/>
    <w:rsid w:val="00AA7E2C"/>
    <w:rsid w:val="00AB36B1"/>
    <w:rsid w:val="00AC0399"/>
    <w:rsid w:val="00AC1EE7"/>
    <w:rsid w:val="00AC3A59"/>
    <w:rsid w:val="00AC4918"/>
    <w:rsid w:val="00AC65CE"/>
    <w:rsid w:val="00AC6A6B"/>
    <w:rsid w:val="00AD19D6"/>
    <w:rsid w:val="00AD5CA0"/>
    <w:rsid w:val="00AD7969"/>
    <w:rsid w:val="00AE17FB"/>
    <w:rsid w:val="00AE3FA8"/>
    <w:rsid w:val="00AF1CA4"/>
    <w:rsid w:val="00AF5756"/>
    <w:rsid w:val="00AF6E5E"/>
    <w:rsid w:val="00AF6F27"/>
    <w:rsid w:val="00B035A7"/>
    <w:rsid w:val="00B04FA3"/>
    <w:rsid w:val="00B06706"/>
    <w:rsid w:val="00B162ED"/>
    <w:rsid w:val="00B23AB7"/>
    <w:rsid w:val="00B26A4C"/>
    <w:rsid w:val="00B271CA"/>
    <w:rsid w:val="00B3138E"/>
    <w:rsid w:val="00B34DAC"/>
    <w:rsid w:val="00B36BD7"/>
    <w:rsid w:val="00B37DFF"/>
    <w:rsid w:val="00B41935"/>
    <w:rsid w:val="00B4280A"/>
    <w:rsid w:val="00B435D0"/>
    <w:rsid w:val="00B452DC"/>
    <w:rsid w:val="00B4579E"/>
    <w:rsid w:val="00B4667D"/>
    <w:rsid w:val="00B50E3C"/>
    <w:rsid w:val="00B50E94"/>
    <w:rsid w:val="00B539B6"/>
    <w:rsid w:val="00B56843"/>
    <w:rsid w:val="00B626B8"/>
    <w:rsid w:val="00B6366C"/>
    <w:rsid w:val="00B65A0E"/>
    <w:rsid w:val="00B66EF8"/>
    <w:rsid w:val="00B711CA"/>
    <w:rsid w:val="00B73076"/>
    <w:rsid w:val="00B73BA2"/>
    <w:rsid w:val="00B73EA2"/>
    <w:rsid w:val="00B745DA"/>
    <w:rsid w:val="00B76CE3"/>
    <w:rsid w:val="00B80796"/>
    <w:rsid w:val="00B81550"/>
    <w:rsid w:val="00B84B57"/>
    <w:rsid w:val="00B86837"/>
    <w:rsid w:val="00B87F15"/>
    <w:rsid w:val="00B94469"/>
    <w:rsid w:val="00B958D5"/>
    <w:rsid w:val="00BA0A38"/>
    <w:rsid w:val="00BA0F54"/>
    <w:rsid w:val="00BA1793"/>
    <w:rsid w:val="00BA4A7D"/>
    <w:rsid w:val="00BA4B61"/>
    <w:rsid w:val="00BB5FD9"/>
    <w:rsid w:val="00BB7A5F"/>
    <w:rsid w:val="00BC0B91"/>
    <w:rsid w:val="00BC11FA"/>
    <w:rsid w:val="00BC245D"/>
    <w:rsid w:val="00BC3A8E"/>
    <w:rsid w:val="00BC5360"/>
    <w:rsid w:val="00BD4E7E"/>
    <w:rsid w:val="00BD7EB0"/>
    <w:rsid w:val="00BE1550"/>
    <w:rsid w:val="00BE1AD9"/>
    <w:rsid w:val="00BE1F16"/>
    <w:rsid w:val="00BE3176"/>
    <w:rsid w:val="00BE32C8"/>
    <w:rsid w:val="00BE5B81"/>
    <w:rsid w:val="00BE6119"/>
    <w:rsid w:val="00BF3B11"/>
    <w:rsid w:val="00BF76AA"/>
    <w:rsid w:val="00C00324"/>
    <w:rsid w:val="00C007EA"/>
    <w:rsid w:val="00C0582F"/>
    <w:rsid w:val="00C121C1"/>
    <w:rsid w:val="00C1450C"/>
    <w:rsid w:val="00C14873"/>
    <w:rsid w:val="00C159E7"/>
    <w:rsid w:val="00C2548E"/>
    <w:rsid w:val="00C30C17"/>
    <w:rsid w:val="00C31289"/>
    <w:rsid w:val="00C315E2"/>
    <w:rsid w:val="00C3177E"/>
    <w:rsid w:val="00C3321E"/>
    <w:rsid w:val="00C3324B"/>
    <w:rsid w:val="00C37A85"/>
    <w:rsid w:val="00C40ACC"/>
    <w:rsid w:val="00C42127"/>
    <w:rsid w:val="00C425B6"/>
    <w:rsid w:val="00C4360B"/>
    <w:rsid w:val="00C444A0"/>
    <w:rsid w:val="00C472C9"/>
    <w:rsid w:val="00C50BB3"/>
    <w:rsid w:val="00C52779"/>
    <w:rsid w:val="00C5575D"/>
    <w:rsid w:val="00C55D32"/>
    <w:rsid w:val="00C618E6"/>
    <w:rsid w:val="00C61E9E"/>
    <w:rsid w:val="00C62C52"/>
    <w:rsid w:val="00C62FA4"/>
    <w:rsid w:val="00C63B1E"/>
    <w:rsid w:val="00C64AF0"/>
    <w:rsid w:val="00C65D91"/>
    <w:rsid w:val="00C66040"/>
    <w:rsid w:val="00C71F67"/>
    <w:rsid w:val="00C72B5C"/>
    <w:rsid w:val="00C733E8"/>
    <w:rsid w:val="00C74794"/>
    <w:rsid w:val="00C7544F"/>
    <w:rsid w:val="00C757EF"/>
    <w:rsid w:val="00C7604D"/>
    <w:rsid w:val="00C81943"/>
    <w:rsid w:val="00C8342A"/>
    <w:rsid w:val="00C841A5"/>
    <w:rsid w:val="00C85498"/>
    <w:rsid w:val="00C87F7F"/>
    <w:rsid w:val="00C91BF8"/>
    <w:rsid w:val="00C94B1D"/>
    <w:rsid w:val="00C94FDF"/>
    <w:rsid w:val="00C97B95"/>
    <w:rsid w:val="00CA046A"/>
    <w:rsid w:val="00CA0F8C"/>
    <w:rsid w:val="00CA5007"/>
    <w:rsid w:val="00CB1746"/>
    <w:rsid w:val="00CC3D87"/>
    <w:rsid w:val="00CC5CB8"/>
    <w:rsid w:val="00CC5D4B"/>
    <w:rsid w:val="00CD1ECC"/>
    <w:rsid w:val="00CD2A78"/>
    <w:rsid w:val="00CD410A"/>
    <w:rsid w:val="00CD59C3"/>
    <w:rsid w:val="00CD69E2"/>
    <w:rsid w:val="00CD7FB3"/>
    <w:rsid w:val="00CE1CC1"/>
    <w:rsid w:val="00CF0490"/>
    <w:rsid w:val="00CF2370"/>
    <w:rsid w:val="00CF6BB5"/>
    <w:rsid w:val="00CF73D3"/>
    <w:rsid w:val="00D00F7C"/>
    <w:rsid w:val="00D0324F"/>
    <w:rsid w:val="00D0483B"/>
    <w:rsid w:val="00D135BE"/>
    <w:rsid w:val="00D14260"/>
    <w:rsid w:val="00D15518"/>
    <w:rsid w:val="00D23D17"/>
    <w:rsid w:val="00D27827"/>
    <w:rsid w:val="00D330D5"/>
    <w:rsid w:val="00D3451D"/>
    <w:rsid w:val="00D37995"/>
    <w:rsid w:val="00D37A56"/>
    <w:rsid w:val="00D4187E"/>
    <w:rsid w:val="00D4398A"/>
    <w:rsid w:val="00D4475D"/>
    <w:rsid w:val="00D52656"/>
    <w:rsid w:val="00D53970"/>
    <w:rsid w:val="00D53DB0"/>
    <w:rsid w:val="00D54234"/>
    <w:rsid w:val="00D5437A"/>
    <w:rsid w:val="00D545FF"/>
    <w:rsid w:val="00D56A94"/>
    <w:rsid w:val="00D67515"/>
    <w:rsid w:val="00D6783B"/>
    <w:rsid w:val="00D67996"/>
    <w:rsid w:val="00D70AD6"/>
    <w:rsid w:val="00D732EA"/>
    <w:rsid w:val="00D744F3"/>
    <w:rsid w:val="00D77781"/>
    <w:rsid w:val="00D8071B"/>
    <w:rsid w:val="00D8252B"/>
    <w:rsid w:val="00D84C2F"/>
    <w:rsid w:val="00D84E43"/>
    <w:rsid w:val="00D86A2C"/>
    <w:rsid w:val="00D8722C"/>
    <w:rsid w:val="00D90323"/>
    <w:rsid w:val="00D9034C"/>
    <w:rsid w:val="00D903EA"/>
    <w:rsid w:val="00D90963"/>
    <w:rsid w:val="00D944A0"/>
    <w:rsid w:val="00D9581F"/>
    <w:rsid w:val="00DA084F"/>
    <w:rsid w:val="00DA268B"/>
    <w:rsid w:val="00DA3244"/>
    <w:rsid w:val="00DA7ECD"/>
    <w:rsid w:val="00DB4AF4"/>
    <w:rsid w:val="00DB68B6"/>
    <w:rsid w:val="00DC15E5"/>
    <w:rsid w:val="00DC7607"/>
    <w:rsid w:val="00DD3214"/>
    <w:rsid w:val="00DD4705"/>
    <w:rsid w:val="00DD6DF6"/>
    <w:rsid w:val="00DD7947"/>
    <w:rsid w:val="00DE06F0"/>
    <w:rsid w:val="00DE1723"/>
    <w:rsid w:val="00DE1A9F"/>
    <w:rsid w:val="00DE55F9"/>
    <w:rsid w:val="00DF21D3"/>
    <w:rsid w:val="00DF3D00"/>
    <w:rsid w:val="00DF3F00"/>
    <w:rsid w:val="00DF47B9"/>
    <w:rsid w:val="00DF54FC"/>
    <w:rsid w:val="00DF6EE9"/>
    <w:rsid w:val="00DF7726"/>
    <w:rsid w:val="00E02DC2"/>
    <w:rsid w:val="00E03D8D"/>
    <w:rsid w:val="00E05679"/>
    <w:rsid w:val="00E06367"/>
    <w:rsid w:val="00E14CDA"/>
    <w:rsid w:val="00E14E37"/>
    <w:rsid w:val="00E164B4"/>
    <w:rsid w:val="00E2291C"/>
    <w:rsid w:val="00E236AD"/>
    <w:rsid w:val="00E23757"/>
    <w:rsid w:val="00E23B8A"/>
    <w:rsid w:val="00E24484"/>
    <w:rsid w:val="00E258C4"/>
    <w:rsid w:val="00E26BB3"/>
    <w:rsid w:val="00E33FC3"/>
    <w:rsid w:val="00E36437"/>
    <w:rsid w:val="00E37379"/>
    <w:rsid w:val="00E445A8"/>
    <w:rsid w:val="00E47439"/>
    <w:rsid w:val="00E500FE"/>
    <w:rsid w:val="00E559E2"/>
    <w:rsid w:val="00E57BA3"/>
    <w:rsid w:val="00E601F7"/>
    <w:rsid w:val="00E63053"/>
    <w:rsid w:val="00E63B98"/>
    <w:rsid w:val="00E63FD2"/>
    <w:rsid w:val="00E65AC5"/>
    <w:rsid w:val="00E702C8"/>
    <w:rsid w:val="00E71AE0"/>
    <w:rsid w:val="00E76CCE"/>
    <w:rsid w:val="00E77384"/>
    <w:rsid w:val="00E80899"/>
    <w:rsid w:val="00E819BD"/>
    <w:rsid w:val="00E82247"/>
    <w:rsid w:val="00E82401"/>
    <w:rsid w:val="00E85058"/>
    <w:rsid w:val="00E85E1E"/>
    <w:rsid w:val="00E872AF"/>
    <w:rsid w:val="00E939EF"/>
    <w:rsid w:val="00E97144"/>
    <w:rsid w:val="00EA02E8"/>
    <w:rsid w:val="00EA1D39"/>
    <w:rsid w:val="00EA6DD9"/>
    <w:rsid w:val="00EB3973"/>
    <w:rsid w:val="00EB6B9A"/>
    <w:rsid w:val="00EB6DEE"/>
    <w:rsid w:val="00EC0E56"/>
    <w:rsid w:val="00EC1342"/>
    <w:rsid w:val="00EC1829"/>
    <w:rsid w:val="00EC1BE7"/>
    <w:rsid w:val="00EC2625"/>
    <w:rsid w:val="00ED2F56"/>
    <w:rsid w:val="00ED7690"/>
    <w:rsid w:val="00EE32A1"/>
    <w:rsid w:val="00EE3AF5"/>
    <w:rsid w:val="00EE3E34"/>
    <w:rsid w:val="00EE5F26"/>
    <w:rsid w:val="00EF15D4"/>
    <w:rsid w:val="00EF1C9A"/>
    <w:rsid w:val="00EF36FC"/>
    <w:rsid w:val="00EF3771"/>
    <w:rsid w:val="00EF4CDE"/>
    <w:rsid w:val="00EF4DE2"/>
    <w:rsid w:val="00EF5C87"/>
    <w:rsid w:val="00F000B8"/>
    <w:rsid w:val="00F00F6F"/>
    <w:rsid w:val="00F01029"/>
    <w:rsid w:val="00F03A87"/>
    <w:rsid w:val="00F04670"/>
    <w:rsid w:val="00F055DE"/>
    <w:rsid w:val="00F060A1"/>
    <w:rsid w:val="00F252FB"/>
    <w:rsid w:val="00F27543"/>
    <w:rsid w:val="00F3242C"/>
    <w:rsid w:val="00F341B2"/>
    <w:rsid w:val="00F34A13"/>
    <w:rsid w:val="00F400B1"/>
    <w:rsid w:val="00F40AA2"/>
    <w:rsid w:val="00F41BB8"/>
    <w:rsid w:val="00F43B6D"/>
    <w:rsid w:val="00F47415"/>
    <w:rsid w:val="00F5052E"/>
    <w:rsid w:val="00F530B9"/>
    <w:rsid w:val="00F53236"/>
    <w:rsid w:val="00F54412"/>
    <w:rsid w:val="00F5459B"/>
    <w:rsid w:val="00F57CFB"/>
    <w:rsid w:val="00F60059"/>
    <w:rsid w:val="00F6492A"/>
    <w:rsid w:val="00F67CB8"/>
    <w:rsid w:val="00F737EF"/>
    <w:rsid w:val="00F7716A"/>
    <w:rsid w:val="00F80829"/>
    <w:rsid w:val="00F82619"/>
    <w:rsid w:val="00F84887"/>
    <w:rsid w:val="00F85856"/>
    <w:rsid w:val="00F9129A"/>
    <w:rsid w:val="00F925EA"/>
    <w:rsid w:val="00F938F5"/>
    <w:rsid w:val="00F957FE"/>
    <w:rsid w:val="00F96250"/>
    <w:rsid w:val="00F96FE3"/>
    <w:rsid w:val="00F97678"/>
    <w:rsid w:val="00FA3846"/>
    <w:rsid w:val="00FA4692"/>
    <w:rsid w:val="00FA5EC8"/>
    <w:rsid w:val="00FA7364"/>
    <w:rsid w:val="00FB0180"/>
    <w:rsid w:val="00FB4FBB"/>
    <w:rsid w:val="00FB5A37"/>
    <w:rsid w:val="00FC4FDB"/>
    <w:rsid w:val="00FC6BB6"/>
    <w:rsid w:val="00FD5DC5"/>
    <w:rsid w:val="00FD6874"/>
    <w:rsid w:val="00FE09B3"/>
    <w:rsid w:val="00FE1BD7"/>
    <w:rsid w:val="00FE2868"/>
    <w:rsid w:val="00FE31B6"/>
    <w:rsid w:val="00FE4ACD"/>
    <w:rsid w:val="00FF342B"/>
    <w:rsid w:val="00FF5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Followed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B1D"/>
    <w:pPr>
      <w:widowControl w:val="0"/>
      <w:jc w:val="both"/>
    </w:pPr>
    <w:rPr>
      <w:rFonts w:eastAsia="仿宋_GB2312"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020C4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9C58AE"/>
    <w:rPr>
      <w:rFonts w:eastAsia="仿宋_GB2312"/>
      <w:kern w:val="2"/>
      <w:sz w:val="18"/>
      <w:szCs w:val="18"/>
    </w:rPr>
  </w:style>
  <w:style w:type="paragraph" w:styleId="a4">
    <w:name w:val="footer"/>
    <w:basedOn w:val="a"/>
    <w:link w:val="Char0"/>
    <w:uiPriority w:val="99"/>
    <w:rsid w:val="00822F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9C58AE"/>
    <w:rPr>
      <w:rFonts w:eastAsia="仿宋_GB2312"/>
      <w:kern w:val="2"/>
      <w:sz w:val="18"/>
      <w:szCs w:val="18"/>
    </w:rPr>
  </w:style>
  <w:style w:type="character" w:styleId="a5">
    <w:name w:val="page number"/>
    <w:basedOn w:val="a0"/>
    <w:uiPriority w:val="99"/>
    <w:rsid w:val="00822F51"/>
  </w:style>
  <w:style w:type="paragraph" w:styleId="a6">
    <w:name w:val="header"/>
    <w:basedOn w:val="a"/>
    <w:link w:val="Char1"/>
    <w:uiPriority w:val="99"/>
    <w:rsid w:val="00822F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locked/>
    <w:rsid w:val="00DD4705"/>
    <w:rPr>
      <w:rFonts w:eastAsia="仿宋_GB2312"/>
      <w:kern w:val="2"/>
      <w:sz w:val="18"/>
      <w:szCs w:val="18"/>
    </w:rPr>
  </w:style>
  <w:style w:type="paragraph" w:styleId="a7">
    <w:name w:val="Date"/>
    <w:basedOn w:val="a"/>
    <w:next w:val="a"/>
    <w:link w:val="Char2"/>
    <w:uiPriority w:val="99"/>
    <w:rsid w:val="008709D6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locked/>
    <w:rsid w:val="007B188F"/>
    <w:rPr>
      <w:rFonts w:eastAsia="仿宋_GB2312"/>
      <w:kern w:val="2"/>
      <w:sz w:val="24"/>
      <w:szCs w:val="24"/>
    </w:rPr>
  </w:style>
  <w:style w:type="paragraph" w:customStyle="1" w:styleId="Char3">
    <w:name w:val="Char"/>
    <w:basedOn w:val="a"/>
    <w:uiPriority w:val="99"/>
    <w:rsid w:val="006B7995"/>
    <w:pPr>
      <w:spacing w:line="240" w:lineRule="atLeast"/>
      <w:ind w:left="420" w:firstLine="420"/>
    </w:pPr>
    <w:rPr>
      <w:rFonts w:eastAsia="宋体"/>
      <w:kern w:val="0"/>
      <w:sz w:val="21"/>
      <w:szCs w:val="21"/>
    </w:rPr>
  </w:style>
  <w:style w:type="paragraph" w:styleId="a8">
    <w:name w:val="Body Text"/>
    <w:basedOn w:val="a"/>
    <w:link w:val="Char4"/>
    <w:uiPriority w:val="99"/>
    <w:rsid w:val="00A74E63"/>
    <w:pPr>
      <w:spacing w:after="120"/>
    </w:pPr>
    <w:rPr>
      <w:rFonts w:ascii="宋体" w:eastAsia="宋体" w:hAnsi="华文中宋" w:cs="宋体"/>
    </w:rPr>
  </w:style>
  <w:style w:type="character" w:customStyle="1" w:styleId="Char4">
    <w:name w:val="正文文本 Char"/>
    <w:basedOn w:val="a0"/>
    <w:link w:val="a8"/>
    <w:uiPriority w:val="99"/>
    <w:semiHidden/>
    <w:locked/>
    <w:rsid w:val="00277D88"/>
    <w:rPr>
      <w:rFonts w:eastAsia="仿宋_GB2312"/>
      <w:sz w:val="24"/>
      <w:szCs w:val="24"/>
    </w:rPr>
  </w:style>
  <w:style w:type="table" w:styleId="a9">
    <w:name w:val="Table Grid"/>
    <w:basedOn w:val="a1"/>
    <w:uiPriority w:val="99"/>
    <w:rsid w:val="003E67B5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">
    <w:name w:val="Char Char Char"/>
    <w:basedOn w:val="a"/>
    <w:autoRedefine/>
    <w:uiPriority w:val="99"/>
    <w:rsid w:val="00C40ACC"/>
    <w:rPr>
      <w:rFonts w:ascii="仿宋_GB2312" w:cs="仿宋_GB2312"/>
      <w:b/>
      <w:bCs/>
    </w:rPr>
  </w:style>
  <w:style w:type="paragraph" w:customStyle="1" w:styleId="Char10">
    <w:name w:val="Char1"/>
    <w:basedOn w:val="a"/>
    <w:autoRedefine/>
    <w:uiPriority w:val="99"/>
    <w:rsid w:val="004F7A00"/>
    <w:rPr>
      <w:rFonts w:ascii="仿宋_GB2312" w:cs="仿宋_GB2312"/>
      <w:b/>
      <w:bCs/>
    </w:rPr>
  </w:style>
  <w:style w:type="character" w:customStyle="1" w:styleId="title21">
    <w:name w:val="title21"/>
    <w:basedOn w:val="a0"/>
    <w:uiPriority w:val="99"/>
    <w:rsid w:val="008533E4"/>
    <w:rPr>
      <w:b/>
      <w:bCs/>
      <w:color w:val="000000"/>
      <w:sz w:val="33"/>
      <w:szCs w:val="33"/>
    </w:rPr>
  </w:style>
  <w:style w:type="paragraph" w:styleId="aa">
    <w:name w:val="Normal (Web)"/>
    <w:basedOn w:val="a"/>
    <w:uiPriority w:val="99"/>
    <w:rsid w:val="008533E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harCharCharChar">
    <w:name w:val="Char Char Char Char"/>
    <w:basedOn w:val="a"/>
    <w:autoRedefine/>
    <w:uiPriority w:val="99"/>
    <w:rsid w:val="003B7BFB"/>
    <w:rPr>
      <w:rFonts w:ascii="仿宋_GB2312" w:cs="仿宋_GB2312"/>
      <w:b/>
      <w:bCs/>
    </w:rPr>
  </w:style>
  <w:style w:type="paragraph" w:customStyle="1" w:styleId="069532">
    <w:name w:val="样式 (中文) 方正小标宋简体 二号 居中 左侧:  0 厘米 悬挂缩进: 6.95 字符 行距: 固定值 32 磅"/>
    <w:basedOn w:val="a"/>
    <w:uiPriority w:val="99"/>
    <w:rsid w:val="003217F7"/>
    <w:pPr>
      <w:spacing w:line="640" w:lineRule="exact"/>
      <w:jc w:val="center"/>
    </w:pPr>
    <w:rPr>
      <w:rFonts w:eastAsia="方正小标宋简体"/>
      <w:sz w:val="44"/>
      <w:szCs w:val="44"/>
    </w:rPr>
  </w:style>
  <w:style w:type="character" w:styleId="ab">
    <w:name w:val="Hyperlink"/>
    <w:basedOn w:val="a0"/>
    <w:uiPriority w:val="99"/>
    <w:rsid w:val="003217F7"/>
    <w:rPr>
      <w:color w:val="0000FF"/>
      <w:u w:val="single"/>
    </w:rPr>
  </w:style>
  <w:style w:type="paragraph" w:customStyle="1" w:styleId="1">
    <w:name w:val="列出段落1"/>
    <w:basedOn w:val="a"/>
    <w:uiPriority w:val="99"/>
    <w:rsid w:val="00A472CD"/>
    <w:pPr>
      <w:ind w:firstLineChars="200" w:firstLine="420"/>
    </w:pPr>
    <w:rPr>
      <w:rFonts w:ascii="Calibri" w:eastAsia="宋体" w:hAnsi="Calibri" w:cs="Calibri"/>
      <w:sz w:val="21"/>
      <w:szCs w:val="21"/>
    </w:rPr>
  </w:style>
  <w:style w:type="paragraph" w:customStyle="1" w:styleId="CharChar1">
    <w:name w:val="Char Char1"/>
    <w:basedOn w:val="a"/>
    <w:uiPriority w:val="99"/>
    <w:rsid w:val="003D3171"/>
    <w:rPr>
      <w:rFonts w:eastAsia="宋体"/>
      <w:sz w:val="21"/>
      <w:szCs w:val="21"/>
    </w:rPr>
  </w:style>
  <w:style w:type="paragraph" w:customStyle="1" w:styleId="ParaCharCharCharCharCharCharCharCharChar1CharCharCharChar">
    <w:name w:val="默认段落字体 Para Char Char Char Char Char Char Char Char Char1 Char Char Char Char"/>
    <w:basedOn w:val="a"/>
    <w:uiPriority w:val="99"/>
    <w:rsid w:val="00836C08"/>
    <w:rPr>
      <w:rFonts w:eastAsia="宋体"/>
      <w:sz w:val="21"/>
      <w:szCs w:val="21"/>
    </w:rPr>
  </w:style>
  <w:style w:type="paragraph" w:styleId="ac">
    <w:name w:val="List Paragraph"/>
    <w:basedOn w:val="a"/>
    <w:uiPriority w:val="99"/>
    <w:qFormat/>
    <w:rsid w:val="00F055DE"/>
    <w:pPr>
      <w:ind w:firstLineChars="200" w:firstLine="420"/>
    </w:pPr>
    <w:rPr>
      <w:rFonts w:ascii="Calibri" w:eastAsia="宋体" w:hAnsi="Calibri" w:cs="Calibri"/>
      <w:sz w:val="21"/>
      <w:szCs w:val="21"/>
    </w:rPr>
  </w:style>
  <w:style w:type="paragraph" w:styleId="ad">
    <w:name w:val="No Spacing"/>
    <w:uiPriority w:val="99"/>
    <w:qFormat/>
    <w:rsid w:val="00D67996"/>
    <w:pPr>
      <w:widowControl w:val="0"/>
      <w:jc w:val="both"/>
    </w:pPr>
    <w:rPr>
      <w:kern w:val="2"/>
      <w:sz w:val="32"/>
      <w:szCs w:val="32"/>
    </w:rPr>
  </w:style>
  <w:style w:type="paragraph" w:customStyle="1" w:styleId="2">
    <w:name w:val="列出段落2"/>
    <w:basedOn w:val="a"/>
    <w:uiPriority w:val="99"/>
    <w:rsid w:val="00534B30"/>
    <w:pPr>
      <w:ind w:firstLineChars="200" w:firstLine="420"/>
    </w:pPr>
  </w:style>
  <w:style w:type="paragraph" w:customStyle="1" w:styleId="Char20">
    <w:name w:val="Char2"/>
    <w:basedOn w:val="a"/>
    <w:uiPriority w:val="99"/>
    <w:rsid w:val="009C58AE"/>
    <w:pPr>
      <w:spacing w:line="240" w:lineRule="atLeast"/>
      <w:ind w:left="420" w:firstLine="420"/>
    </w:pPr>
    <w:rPr>
      <w:rFonts w:eastAsia="宋体"/>
      <w:kern w:val="0"/>
      <w:sz w:val="21"/>
      <w:szCs w:val="21"/>
    </w:rPr>
  </w:style>
  <w:style w:type="paragraph" w:customStyle="1" w:styleId="CharCharChar1">
    <w:name w:val="Char Char Char1"/>
    <w:basedOn w:val="a"/>
    <w:autoRedefine/>
    <w:uiPriority w:val="99"/>
    <w:rsid w:val="009C58AE"/>
    <w:rPr>
      <w:rFonts w:ascii="仿宋_GB2312" w:cs="仿宋_GB2312"/>
      <w:b/>
      <w:bCs/>
    </w:rPr>
  </w:style>
  <w:style w:type="paragraph" w:styleId="ae">
    <w:name w:val="Body Text Indent"/>
    <w:basedOn w:val="a"/>
    <w:link w:val="Char5"/>
    <w:uiPriority w:val="99"/>
    <w:rsid w:val="009C58AE"/>
    <w:pPr>
      <w:spacing w:after="120"/>
      <w:ind w:leftChars="200" w:left="420"/>
    </w:pPr>
  </w:style>
  <w:style w:type="character" w:customStyle="1" w:styleId="Char5">
    <w:name w:val="正文文本缩进 Char"/>
    <w:basedOn w:val="a0"/>
    <w:link w:val="ae"/>
    <w:uiPriority w:val="99"/>
    <w:locked/>
    <w:rsid w:val="009C58AE"/>
    <w:rPr>
      <w:rFonts w:eastAsia="仿宋_GB2312"/>
      <w:kern w:val="2"/>
      <w:sz w:val="24"/>
      <w:szCs w:val="24"/>
    </w:rPr>
  </w:style>
  <w:style w:type="paragraph" w:styleId="af">
    <w:name w:val="annotation text"/>
    <w:basedOn w:val="a"/>
    <w:link w:val="Char6"/>
    <w:uiPriority w:val="99"/>
    <w:semiHidden/>
    <w:rsid w:val="009C58AE"/>
    <w:pPr>
      <w:jc w:val="left"/>
    </w:pPr>
  </w:style>
  <w:style w:type="character" w:customStyle="1" w:styleId="Char6">
    <w:name w:val="批注文字 Char"/>
    <w:basedOn w:val="a0"/>
    <w:link w:val="af"/>
    <w:uiPriority w:val="99"/>
    <w:locked/>
    <w:rsid w:val="009C58AE"/>
    <w:rPr>
      <w:rFonts w:eastAsia="仿宋_GB2312"/>
      <w:kern w:val="2"/>
      <w:sz w:val="24"/>
      <w:szCs w:val="24"/>
    </w:rPr>
  </w:style>
  <w:style w:type="paragraph" w:customStyle="1" w:styleId="CharChar1CharCharCharCharCharCharCharCharCharChar">
    <w:name w:val="Char Char1 Char Char Char Char Char Char Char Char Char Char"/>
    <w:basedOn w:val="a"/>
    <w:uiPriority w:val="99"/>
    <w:rsid w:val="009C58AE"/>
    <w:pPr>
      <w:widowControl/>
      <w:spacing w:after="160" w:line="240" w:lineRule="exact"/>
      <w:jc w:val="left"/>
    </w:pPr>
    <w:rPr>
      <w:rFonts w:eastAsia="宋体"/>
      <w:kern w:val="0"/>
      <w:sz w:val="20"/>
      <w:szCs w:val="20"/>
    </w:rPr>
  </w:style>
  <w:style w:type="paragraph" w:customStyle="1" w:styleId="CharChar1CharCharCharCharCharCharCharCharCharChar1">
    <w:name w:val="Char Char1 Char Char Char Char Char Char Char Char Char Char1"/>
    <w:basedOn w:val="a"/>
    <w:uiPriority w:val="99"/>
    <w:rsid w:val="009C58AE"/>
    <w:pPr>
      <w:widowControl/>
      <w:spacing w:after="160" w:line="240" w:lineRule="exact"/>
      <w:jc w:val="left"/>
    </w:pPr>
    <w:rPr>
      <w:rFonts w:eastAsia="宋体"/>
      <w:sz w:val="21"/>
      <w:szCs w:val="21"/>
    </w:rPr>
  </w:style>
  <w:style w:type="paragraph" w:customStyle="1" w:styleId="p0">
    <w:name w:val="p0"/>
    <w:basedOn w:val="a"/>
    <w:uiPriority w:val="99"/>
    <w:rsid w:val="009C58AE"/>
    <w:pPr>
      <w:widowControl/>
    </w:pPr>
    <w:rPr>
      <w:rFonts w:eastAsia="宋体"/>
      <w:kern w:val="0"/>
    </w:rPr>
  </w:style>
  <w:style w:type="character" w:styleId="af0">
    <w:name w:val="annotation reference"/>
    <w:basedOn w:val="a0"/>
    <w:uiPriority w:val="99"/>
    <w:semiHidden/>
    <w:rsid w:val="007B188F"/>
    <w:rPr>
      <w:sz w:val="21"/>
      <w:szCs w:val="21"/>
    </w:rPr>
  </w:style>
  <w:style w:type="paragraph" w:styleId="af1">
    <w:name w:val="annotation subject"/>
    <w:basedOn w:val="af"/>
    <w:next w:val="af"/>
    <w:link w:val="Char7"/>
    <w:uiPriority w:val="99"/>
    <w:semiHidden/>
    <w:rsid w:val="007B188F"/>
    <w:rPr>
      <w:b/>
      <w:bCs/>
    </w:rPr>
  </w:style>
  <w:style w:type="character" w:customStyle="1" w:styleId="Char7">
    <w:name w:val="批注主题 Char"/>
    <w:basedOn w:val="Char6"/>
    <w:link w:val="af1"/>
    <w:uiPriority w:val="99"/>
    <w:locked/>
    <w:rsid w:val="007B188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068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8133">
          <w:marLeft w:val="0"/>
          <w:marRight w:val="0"/>
          <w:marTop w:val="0"/>
          <w:marBottom w:val="0"/>
          <w:divBdr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</w:divBdr>
          <w:divsChild>
            <w:div w:id="111706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068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8135">
          <w:marLeft w:val="0"/>
          <w:marRight w:val="0"/>
          <w:marTop w:val="0"/>
          <w:marBottom w:val="0"/>
          <w:divBdr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</w:divBdr>
          <w:divsChild>
            <w:div w:id="111706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068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068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068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068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068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3DF77-E007-4AC6-B36D-F9A622FC3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2035</TotalTime>
  <Pages>6</Pages>
  <Words>399</Words>
  <Characters>2278</Characters>
  <Application>Microsoft Office Word</Application>
  <DocSecurity>0</DocSecurity>
  <Lines>18</Lines>
  <Paragraphs>5</Paragraphs>
  <ScaleCrop>false</ScaleCrop>
  <Company>Microsoft</Company>
  <LinksUpToDate>false</LinksUpToDate>
  <CharactersWithSpaces>2672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绍市工商人〔2011〕2号</dc:title>
  <dc:subject/>
  <dc:creator>傅华燕</dc:creator>
  <cp:keywords/>
  <dc:description/>
  <cp:lastModifiedBy>NTKO</cp:lastModifiedBy>
  <cp:revision>11</cp:revision>
  <cp:lastPrinted>2016-12-05T10:09:00Z</cp:lastPrinted>
  <dcterms:created xsi:type="dcterms:W3CDTF">2016-12-05T10:09:00Z</dcterms:created>
  <dcterms:modified xsi:type="dcterms:W3CDTF">2016-12-15T01:08:00Z</dcterms:modified>
</cp:coreProperties>
</file>